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5" w:rsidRDefault="00737597" w:rsidP="00484CB5">
      <w:pPr>
        <w:tabs>
          <w:tab w:val="left" w:pos="360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25pt;height:210pt" fillcolor="#3cf" strokecolor="#009" strokeweight="1pt">
            <v:shadow on="t" color="#009" offset="7pt,-7pt"/>
            <v:textpath style="font-family:&quot;Impact&quot;;v-text-spacing:52429f;v-text-kern:t" trim="t" fitpath="t" xscale="f" string="Quantitative &#10;Relationships in&#10;Chemical Changes&#10;"/>
          </v:shape>
        </w:pict>
      </w:r>
    </w:p>
    <w:p w:rsidR="00484CB5" w:rsidRDefault="00484CB5" w:rsidP="00484CB5"/>
    <w:p w:rsidR="00F618F9" w:rsidRDefault="00F618F9" w:rsidP="00484CB5"/>
    <w:p w:rsidR="007C5678" w:rsidRDefault="007F1877" w:rsidP="007C5678">
      <w:pPr>
        <w:jc w:val="center"/>
        <w:rPr>
          <w:noProof/>
          <w:color w:val="0000FF"/>
        </w:rPr>
      </w:pPr>
      <w:r>
        <w:rPr>
          <w:rFonts w:ascii="Arial" w:hAnsi="Arial" w:cs="Arial"/>
          <w:b/>
          <w:bCs/>
        </w:rPr>
        <w:tab/>
      </w:r>
      <w:r w:rsidR="007C56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E3BF2" w:rsidRDefault="00C9400E" w:rsidP="00C9400E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2847975" cy="2847975"/>
            <wp:effectExtent l="19050" t="0" r="9525" b="0"/>
            <wp:docPr id="16" name="Picture 16" descr="Titration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ration Apparat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520778" cy="2590800"/>
            <wp:effectExtent l="0" t="0" r="0" b="0"/>
            <wp:docPr id="13" name="Picture 13" descr="Filtration Apparatu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tration Apparatu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78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F2" w:rsidRDefault="00C9400E" w:rsidP="005E3B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E3BF2" w:rsidRDefault="005E3BF2" w:rsidP="005E3BF2">
      <w:pPr>
        <w:jc w:val="center"/>
        <w:rPr>
          <w:rFonts w:ascii="Arial" w:hAnsi="Arial" w:cs="Arial"/>
          <w:b/>
          <w:bCs/>
        </w:rPr>
      </w:pPr>
    </w:p>
    <w:p w:rsidR="00484CB5" w:rsidRPr="005E3BF2" w:rsidRDefault="007C5678" w:rsidP="005E3BF2">
      <w:pPr>
        <w:jc w:val="center"/>
        <w:rPr>
          <w:noProof/>
          <w:color w:val="0000FF"/>
        </w:rPr>
      </w:pPr>
      <w:r>
        <w:rPr>
          <w:rFonts w:ascii="Arial" w:hAnsi="Arial" w:cs="Arial"/>
          <w:b/>
          <w:bCs/>
        </w:rPr>
        <w:t xml:space="preserve">   </w:t>
      </w:r>
    </w:p>
    <w:p w:rsidR="00C03438" w:rsidRDefault="00737597" w:rsidP="007C5678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4.5pt;height:14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view Notes"/>
          </v:shape>
        </w:pict>
      </w:r>
    </w:p>
    <w:p w:rsidR="006C436D" w:rsidRPr="00F618F9" w:rsidRDefault="006C436D" w:rsidP="007C5678">
      <w:pPr>
        <w:jc w:val="center"/>
      </w:pPr>
    </w:p>
    <w:p w:rsidR="002C3615" w:rsidRPr="00306617" w:rsidRDefault="00484CB5" w:rsidP="00C9400E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C9400E">
        <w:rPr>
          <w:rFonts w:ascii="Wide Latin" w:hAnsi="Wide Latin"/>
          <w:sz w:val="28"/>
          <w:szCs w:val="28"/>
          <w:u w:val="single"/>
        </w:rPr>
        <w:t xml:space="preserve"> </w:t>
      </w:r>
      <w:proofErr w:type="gramStart"/>
      <w:r w:rsidR="00C9400E">
        <w:rPr>
          <w:rFonts w:ascii="Wide Latin" w:hAnsi="Wide Latin"/>
          <w:sz w:val="28"/>
          <w:szCs w:val="28"/>
          <w:u w:val="single"/>
        </w:rPr>
        <w:t>7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proofErr w:type="spellStart"/>
      <w:r w:rsidR="00C9400E">
        <w:rPr>
          <w:rFonts w:ascii="Wide Latin" w:hAnsi="Wide Latin"/>
          <w:sz w:val="28"/>
          <w:szCs w:val="28"/>
          <w:u w:val="single"/>
        </w:rPr>
        <w:t>Stoichiometry</w:t>
      </w:r>
      <w:proofErr w:type="spellEnd"/>
      <w:proofErr w:type="gramEnd"/>
    </w:p>
    <w:p w:rsidR="00484CB5" w:rsidRDefault="00484CB5" w:rsidP="00484CB5"/>
    <w:p w:rsidR="00484CB5" w:rsidRPr="00082075" w:rsidRDefault="00484CB5" w:rsidP="006C0BB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b/>
          <w:vertAlign w:val="superscript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82075">
        <w:rPr>
          <w:b/>
        </w:rPr>
        <w:t xml:space="preserve">                                                  </w:t>
      </w:r>
    </w:p>
    <w:p w:rsidR="000B72E0" w:rsidRDefault="00596723" w:rsidP="000B72E0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Net ionic equations</w:t>
      </w:r>
      <w:r w:rsidR="000B72E0" w:rsidRPr="00596723">
        <w:t xml:space="preserve"> </w:t>
      </w:r>
      <w:r>
        <w:t>can be written by following these steps:</w:t>
      </w:r>
    </w:p>
    <w:p w:rsidR="00596723" w:rsidRDefault="00596723" w:rsidP="00384048">
      <w:pPr>
        <w:tabs>
          <w:tab w:val="left" w:pos="-1980"/>
          <w:tab w:val="left" w:pos="1080"/>
          <w:tab w:val="left" w:pos="6840"/>
        </w:tabs>
        <w:spacing w:line="360" w:lineRule="auto"/>
      </w:pPr>
    </w:p>
    <w:p w:rsidR="00596723" w:rsidRDefault="00596723" w:rsidP="0059672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 w:rsidR="00C27ECF">
        <w:t>write</w:t>
      </w:r>
      <w:proofErr w:type="gramEnd"/>
      <w:r w:rsidR="00C27ECF">
        <w:t xml:space="preserve"> a balanced chemical equation </w:t>
      </w:r>
    </w:p>
    <w:p w:rsidR="00C27ECF" w:rsidRDefault="00C27ECF" w:rsidP="0059672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>ii)</w:t>
      </w:r>
      <w:r>
        <w:tab/>
      </w:r>
      <w:proofErr w:type="gramStart"/>
      <w:r>
        <w:t>dissociate</w:t>
      </w:r>
      <w:proofErr w:type="gramEnd"/>
      <w:r>
        <w:t xml:space="preserve"> or ionize substances with high solubility</w:t>
      </w:r>
    </w:p>
    <w:p w:rsidR="00C27ECF" w:rsidRPr="00596723" w:rsidRDefault="00C27ECF" w:rsidP="0059672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>iii)</w:t>
      </w:r>
      <w:r>
        <w:tab/>
      </w:r>
      <w:proofErr w:type="gramStart"/>
      <w:r>
        <w:t>cancel</w:t>
      </w:r>
      <w:proofErr w:type="gramEnd"/>
      <w:r>
        <w:t xml:space="preserve"> out spectator ions on each side of the equation</w:t>
      </w:r>
    </w:p>
    <w:p w:rsidR="000B72E0" w:rsidRDefault="000B72E0" w:rsidP="00384048">
      <w:pPr>
        <w:tabs>
          <w:tab w:val="left" w:pos="-198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3E4384" w:rsidRDefault="003E4384" w:rsidP="00384048">
      <w:pPr>
        <w:tabs>
          <w:tab w:val="left" w:pos="-1980"/>
          <w:tab w:val="left" w:pos="720"/>
          <w:tab w:val="left" w:pos="1080"/>
          <w:tab w:val="left" w:pos="6840"/>
        </w:tabs>
        <w:ind w:left="720" w:hanging="360"/>
      </w:pPr>
      <w:r>
        <w:t>1.</w:t>
      </w:r>
      <w:r>
        <w:tab/>
      </w:r>
      <w:r w:rsidR="00384048">
        <w:rPr>
          <w:i/>
        </w:rPr>
        <w:t>Write a net ionic equation for the reaction of sodium phosphate solution and calcium chloride solution.</w:t>
      </w:r>
    </w:p>
    <w:p w:rsidR="00EF0DC6" w:rsidRDefault="00EF0DC6" w:rsidP="000B72E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</w:pPr>
    </w:p>
    <w:p w:rsidR="000B72E0" w:rsidRDefault="000B72E0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384048" w:rsidRDefault="00384048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384048" w:rsidRDefault="00384048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384048" w:rsidRDefault="00384048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811687" w:rsidRDefault="00811687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B65EBF" w:rsidRDefault="00B65EBF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44D06" w:rsidRPr="00B65EBF" w:rsidRDefault="00944D06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5B2954" w:rsidRDefault="00B50A13" w:rsidP="00B50A13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 w:rsidRPr="00B50A13">
        <w:rPr>
          <w:b/>
        </w:rPr>
        <w:t xml:space="preserve">Gravimetric </w:t>
      </w:r>
      <w:proofErr w:type="spellStart"/>
      <w:r w:rsidRPr="00B50A13">
        <w:rPr>
          <w:b/>
        </w:rPr>
        <w:t>stoichiometry</w:t>
      </w:r>
      <w:proofErr w:type="spellEnd"/>
      <w:r>
        <w:t xml:space="preserve"> uses the following steps to determine the exact mass of a </w:t>
      </w:r>
      <w:r w:rsidR="00804DA3">
        <w:t xml:space="preserve">solid </w:t>
      </w:r>
      <w:r>
        <w:t>reactant or product in a chemical reaction.</w:t>
      </w:r>
    </w:p>
    <w:p w:rsidR="00B50A13" w:rsidRDefault="00B50A13" w:rsidP="00811687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</w:pPr>
    </w:p>
    <w:p w:rsidR="00811687" w:rsidRDefault="00811687" w:rsidP="00811687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write</w:t>
      </w:r>
      <w:proofErr w:type="gramEnd"/>
      <w:r>
        <w:t xml:space="preserve"> a balanced chemical equation</w:t>
      </w:r>
    </w:p>
    <w:p w:rsidR="00811687" w:rsidRDefault="00811687" w:rsidP="00811687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ii)</w:t>
      </w:r>
      <w:r>
        <w:tab/>
      </w:r>
      <w:proofErr w:type="gramStart"/>
      <w:r>
        <w:t>calculate</w:t>
      </w:r>
      <w:proofErr w:type="gramEnd"/>
      <w:r>
        <w:t xml:space="preserve"> moles of the given substance using </w:t>
      </w:r>
      <m:oMath>
        <m:r>
          <m:rPr>
            <m:sty m:val="p"/>
          </m:rPr>
          <w:rPr>
            <w:rFonts w:ascii="Cambria Math"/>
          </w:rPr>
          <m:t xml:space="preserve">n=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</m:den>
        </m:f>
      </m:oMath>
    </w:p>
    <w:p w:rsidR="00811687" w:rsidRDefault="00811687" w:rsidP="00811687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iii)</w:t>
      </w:r>
      <w:r>
        <w:tab/>
      </w:r>
      <w:proofErr w:type="gramStart"/>
      <w:r>
        <w:t>multiply</w:t>
      </w:r>
      <w:proofErr w:type="gramEnd"/>
      <w:r>
        <w:t xml:space="preserve"> the given amount by R/G to get the required amount </w:t>
      </w:r>
    </w:p>
    <w:p w:rsidR="00811687" w:rsidRDefault="00811687" w:rsidP="00811687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ind w:left="1440"/>
      </w:pPr>
      <w:r>
        <w:t>iv)</w:t>
      </w:r>
      <w:r>
        <w:tab/>
      </w:r>
      <w:proofErr w:type="gramStart"/>
      <w:r>
        <w:t>calculate</w:t>
      </w:r>
      <w:proofErr w:type="gramEnd"/>
      <w:r>
        <w:t xml:space="preserve"> the mass of required substance using </w:t>
      </w:r>
      <m:oMath>
        <m:r>
          <m:rPr>
            <m:sty m:val="p"/>
          </m:rPr>
          <w:rPr>
            <w:rFonts w:ascii="Cambria Math" w:hAnsi="Cambria Math"/>
          </w:rPr>
          <m:t>m=nM</m:t>
        </m:r>
      </m:oMath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480" w:lineRule="auto"/>
      </w:pPr>
    </w:p>
    <w:p w:rsidR="00CD2B72" w:rsidRDefault="00CD2B72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  <w:r>
        <w:tab/>
        <w:t>2.</w:t>
      </w:r>
      <w:r>
        <w:tab/>
      </w:r>
      <w:r w:rsidR="00811687">
        <w:rPr>
          <w:i/>
        </w:rPr>
        <w:t>Predict the mass of carbon dioxide produced when 1.00 kg of ethanol undergoes complete combustion in a car’s engine.</w:t>
      </w: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811687" w:rsidRDefault="00811687" w:rsidP="0081168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11687" w:rsidRDefault="00811687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EC06D4" w:rsidRDefault="006C436D" w:rsidP="00BC5E55">
      <w:pPr>
        <w:pStyle w:val="ListParagraph"/>
        <w:numPr>
          <w:ilvl w:val="0"/>
          <w:numId w:val="18"/>
        </w:numPr>
        <w:tabs>
          <w:tab w:val="left" w:pos="-1980"/>
          <w:tab w:val="left" w:pos="360"/>
          <w:tab w:val="left" w:pos="1080"/>
          <w:tab w:val="left" w:pos="6840"/>
        </w:tabs>
        <w:ind w:left="360"/>
      </w:pPr>
      <w:r>
        <w:lastRenderedPageBreak/>
        <w:t xml:space="preserve">The </w:t>
      </w:r>
      <w:r>
        <w:rPr>
          <w:b/>
        </w:rPr>
        <w:t>percent yield</w:t>
      </w:r>
      <w:r w:rsidR="00BC5E55">
        <w:rPr>
          <w:b/>
        </w:rPr>
        <w:t xml:space="preserve"> </w:t>
      </w:r>
      <w:r>
        <w:t xml:space="preserve">of a reaction is the ratio of the actual or experimental quantity of product obtained to the theoretical quantity of product as predicted by </w:t>
      </w:r>
      <w:proofErr w:type="spellStart"/>
      <w:r>
        <w:t>stoichiometry</w:t>
      </w:r>
      <w:proofErr w:type="spellEnd"/>
      <w:r>
        <w:t>.</w:t>
      </w:r>
    </w:p>
    <w:p w:rsidR="006C436D" w:rsidRDefault="006C436D" w:rsidP="006C436D">
      <w:pPr>
        <w:tabs>
          <w:tab w:val="left" w:pos="-1980"/>
          <w:tab w:val="left" w:pos="360"/>
          <w:tab w:val="left" w:pos="1080"/>
          <w:tab w:val="left" w:pos="6840"/>
        </w:tabs>
      </w:pPr>
    </w:p>
    <w:p w:rsidR="006C436D" w:rsidRDefault="006C436D" w:rsidP="006C436D">
      <w:pPr>
        <w:tabs>
          <w:tab w:val="left" w:pos="-1980"/>
          <w:tab w:val="left" w:pos="360"/>
          <w:tab w:val="left" w:pos="1080"/>
          <w:tab w:val="left" w:pos="6840"/>
        </w:tabs>
      </w:pPr>
    </w:p>
    <w:p w:rsidR="006C436D" w:rsidRPr="006C436D" w:rsidRDefault="006C436D" w:rsidP="006C436D">
      <w:pPr>
        <w:tabs>
          <w:tab w:val="left" w:pos="-1980"/>
          <w:tab w:val="left" w:pos="360"/>
          <w:tab w:val="left" w:pos="1080"/>
          <w:tab w:val="left" w:pos="6840"/>
        </w:tabs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percent yield=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actual yield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predicted yield</m:t>
            </m:r>
          </m:den>
        </m:f>
      </m:oMath>
      <w:r w:rsidRPr="006C436D">
        <w:rPr>
          <w:sz w:val="32"/>
          <w:szCs w:val="32"/>
        </w:rPr>
        <w:t xml:space="preserve"> </w:t>
      </w:r>
      <w:proofErr w:type="gramStart"/>
      <w:r w:rsidRPr="006C436D">
        <w:rPr>
          <w:sz w:val="32"/>
          <w:szCs w:val="32"/>
        </w:rPr>
        <w:t>x</w:t>
      </w:r>
      <w:proofErr w:type="gramEnd"/>
      <w:r w:rsidRPr="006C436D">
        <w:rPr>
          <w:sz w:val="32"/>
          <w:szCs w:val="32"/>
        </w:rPr>
        <w:t xml:space="preserve"> 100</w:t>
      </w:r>
    </w:p>
    <w:p w:rsidR="00BC5E55" w:rsidRPr="006C436D" w:rsidRDefault="00BC5E55" w:rsidP="00BC5E55">
      <w:pPr>
        <w:tabs>
          <w:tab w:val="left" w:pos="-1980"/>
          <w:tab w:val="left" w:pos="360"/>
          <w:tab w:val="left" w:pos="1080"/>
          <w:tab w:val="left" w:pos="6840"/>
        </w:tabs>
      </w:pPr>
    </w:p>
    <w:p w:rsidR="00FC72ED" w:rsidRDefault="006C436D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 w:rsidRPr="006C436D">
        <w:t>3.</w:t>
      </w:r>
      <w:r w:rsidRPr="006C436D">
        <w:tab/>
      </w:r>
      <w:r w:rsidR="006F01AA">
        <w:rPr>
          <w:i/>
        </w:rPr>
        <w:t>In a chemical analysis, 3.00 g of silver nitrate solution was reacted with excess sodium chromate to produce 2.84 g of filtered, dried precipitate.  Calculate the percent yield of this reaction.</w:t>
      </w: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6F01AA" w:rsidRPr="006C436D" w:rsidRDefault="006F01AA" w:rsidP="006F01A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804DA3" w:rsidRDefault="00804DA3" w:rsidP="00804DA3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Gas</w:t>
      </w:r>
      <w:r w:rsidRPr="00B50A13">
        <w:rPr>
          <w:b/>
        </w:rPr>
        <w:t xml:space="preserve"> </w:t>
      </w:r>
      <w:proofErr w:type="spellStart"/>
      <w:r w:rsidRPr="00B50A13">
        <w:rPr>
          <w:b/>
        </w:rPr>
        <w:t>stoichiometry</w:t>
      </w:r>
      <w:proofErr w:type="spellEnd"/>
      <w:r>
        <w:t xml:space="preserve"> uses the following steps to determine the exact mass or volume of a gaseous reactant or product in a chemical reaction.</w:t>
      </w:r>
    </w:p>
    <w:p w:rsidR="00804DA3" w:rsidRDefault="00804DA3" w:rsidP="00804DA3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</w:pPr>
    </w:p>
    <w:p w:rsidR="00804DA3" w:rsidRDefault="00804DA3" w:rsidP="00804DA3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write</w:t>
      </w:r>
      <w:proofErr w:type="gramEnd"/>
      <w:r>
        <w:t xml:space="preserve"> a balanced chemical equation</w:t>
      </w:r>
    </w:p>
    <w:p w:rsidR="00804DA3" w:rsidRDefault="00804DA3" w:rsidP="00804DA3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ii)</w:t>
      </w:r>
      <w:r>
        <w:tab/>
      </w:r>
      <w:proofErr w:type="gramStart"/>
      <w:r>
        <w:t>calculate</w:t>
      </w:r>
      <w:proofErr w:type="gramEnd"/>
      <w:r>
        <w:t xml:space="preserve"> moles of the given substance using </w:t>
      </w:r>
      <m:oMath>
        <m:r>
          <m:rPr>
            <m:sty m:val="p"/>
          </m:rPr>
          <w:rPr>
            <w:rFonts w:ascii="Cambria Math"/>
          </w:rPr>
          <m:t xml:space="preserve">n=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</m:den>
        </m:f>
      </m:oMath>
      <w:r>
        <w:t xml:space="preserve">  or </w:t>
      </w:r>
      <m:oMath>
        <m:r>
          <m:rPr>
            <m:sty m:val="p"/>
          </m:rP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>
        <w:t xml:space="preserve">  or  </w:t>
      </w:r>
      <m:oMath>
        <m:r>
          <m:rPr>
            <m:sty m:val="p"/>
          </m:rP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RT</m:t>
            </m:r>
          </m:den>
        </m:f>
      </m:oMath>
    </w:p>
    <w:p w:rsidR="00804DA3" w:rsidRDefault="00804DA3" w:rsidP="00804DA3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iii)</w:t>
      </w:r>
      <w:r>
        <w:tab/>
      </w:r>
      <w:proofErr w:type="gramStart"/>
      <w:r>
        <w:t>multiply</w:t>
      </w:r>
      <w:proofErr w:type="gramEnd"/>
      <w:r>
        <w:t xml:space="preserve"> the given amount by R/G to get the required amount </w:t>
      </w:r>
    </w:p>
    <w:p w:rsidR="00804DA3" w:rsidRDefault="00804DA3" w:rsidP="004935E6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ind w:left="1800" w:hanging="360"/>
      </w:pPr>
      <w:r>
        <w:t>iv)</w:t>
      </w:r>
      <w:r>
        <w:tab/>
      </w:r>
      <w:proofErr w:type="gramStart"/>
      <w:r>
        <w:t>calculate</w:t>
      </w:r>
      <w:proofErr w:type="gramEnd"/>
      <w:r>
        <w:t xml:space="preserve"> the mass of required substance using </w:t>
      </w:r>
      <m:oMath>
        <m:r>
          <m:rPr>
            <m:sty m:val="p"/>
          </m:rPr>
          <w:rPr>
            <w:rFonts w:ascii="Cambria Math" w:hAnsi="Cambria Math"/>
          </w:rPr>
          <m:t>m=nM</m:t>
        </m:r>
      </m:oMath>
      <w:r>
        <w:t xml:space="preserve"> or  </w:t>
      </w:r>
      <w:r w:rsidR="004935E6">
        <w:t xml:space="preserve">the volume of required substance using </w:t>
      </w:r>
      <m:oMath>
        <m:r>
          <m:rPr>
            <m:sty m:val="p"/>
          </m:rPr>
          <w:rPr>
            <w:rFonts w:ascii="Cambria Math" w:hAnsi="Cambria Math"/>
          </w:rPr>
          <m:t>V=n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="004935E6">
        <w:t xml:space="preserve">  or  </w:t>
      </w:r>
      <m:oMath>
        <m:r>
          <m:rPr>
            <m:sty m:val="p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nRT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</m:t>
            </m:r>
          </m:den>
        </m:f>
      </m:oMath>
    </w:p>
    <w:p w:rsidR="00804DA3" w:rsidRDefault="00804DA3" w:rsidP="00804DA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0B08C9" w:rsidRDefault="000B08C9" w:rsidP="00804DA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3D24C5" w:rsidRDefault="00804DA3" w:rsidP="00804DA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  <w:r>
        <w:tab/>
      </w:r>
      <w:r w:rsidR="003D24C5">
        <w:t>4.</w:t>
      </w:r>
      <w:r w:rsidR="003D24C5">
        <w:tab/>
      </w:r>
      <w:r w:rsidR="0098498C">
        <w:rPr>
          <w:i/>
        </w:rPr>
        <w:t xml:space="preserve">Calculate </w:t>
      </w:r>
      <w:r w:rsidR="00FC1D56">
        <w:rPr>
          <w:i/>
        </w:rPr>
        <w:t xml:space="preserve">the volume of hydrogen gas at SATP required to react with an excess of nitrogen gas and produce 2.00 ML of ammonia gas at 10°C and 120 </w:t>
      </w:r>
      <w:proofErr w:type="spellStart"/>
      <w:r w:rsidR="00FC1D56">
        <w:rPr>
          <w:i/>
        </w:rPr>
        <w:t>kPa</w:t>
      </w:r>
      <w:proofErr w:type="spellEnd"/>
      <w:r w:rsidR="00FC1D56">
        <w:rPr>
          <w:i/>
        </w:rPr>
        <w:t>.</w:t>
      </w:r>
    </w:p>
    <w:p w:rsidR="0098498C" w:rsidRDefault="00FC1D56" w:rsidP="00FC1D56">
      <w:pPr>
        <w:tabs>
          <w:tab w:val="left" w:pos="-1980"/>
          <w:tab w:val="left" w:pos="3345"/>
        </w:tabs>
        <w:ind w:left="720" w:hanging="720"/>
      </w:pPr>
      <w:r>
        <w:tab/>
      </w:r>
      <w:r>
        <w:tab/>
      </w:r>
    </w:p>
    <w:p w:rsidR="0098498C" w:rsidRDefault="0098498C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98498C" w:rsidRDefault="0098498C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FC1D56" w:rsidRDefault="00FC1D56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FC1D56" w:rsidRDefault="00FC1D56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FC1D56" w:rsidRDefault="00FC1D56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FC1D56" w:rsidRDefault="00FC1D56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FC1D56" w:rsidRDefault="00FC1D56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746E10" w:rsidRDefault="00746E10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746E10" w:rsidRDefault="00746E10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3D24C5" w:rsidRDefault="003D24C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746E10" w:rsidRDefault="00746E10" w:rsidP="00AE1BF9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AE1BF9" w:rsidRDefault="00AE1BF9" w:rsidP="00AE1BF9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lastRenderedPageBreak/>
        <w:t>Solution</w:t>
      </w:r>
      <w:r w:rsidRPr="00B50A13">
        <w:rPr>
          <w:b/>
        </w:rPr>
        <w:t xml:space="preserve"> </w:t>
      </w:r>
      <w:proofErr w:type="spellStart"/>
      <w:r w:rsidRPr="00B50A13">
        <w:rPr>
          <w:b/>
        </w:rPr>
        <w:t>stoichiometry</w:t>
      </w:r>
      <w:proofErr w:type="spellEnd"/>
      <w:r>
        <w:t xml:space="preserve"> uses the following steps to determine the exact </w:t>
      </w:r>
      <w:proofErr w:type="spellStart"/>
      <w:r w:rsidR="00EE32B8">
        <w:t>concentraion</w:t>
      </w:r>
      <w:proofErr w:type="spellEnd"/>
      <w:r>
        <w:t xml:space="preserve"> or volume of a </w:t>
      </w:r>
      <w:proofErr w:type="gramStart"/>
      <w:r w:rsidR="00EE32B8">
        <w:t xml:space="preserve">aqueous </w:t>
      </w:r>
      <w:r>
        <w:t xml:space="preserve"> reactant</w:t>
      </w:r>
      <w:proofErr w:type="gramEnd"/>
      <w:r>
        <w:t xml:space="preserve"> or product in a chemical reaction.</w:t>
      </w:r>
    </w:p>
    <w:p w:rsidR="00AE1BF9" w:rsidRDefault="00AE1BF9" w:rsidP="00AE1BF9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</w:pPr>
    </w:p>
    <w:p w:rsidR="00AE1BF9" w:rsidRDefault="00AE1BF9" w:rsidP="00AE1BF9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write</w:t>
      </w:r>
      <w:proofErr w:type="gramEnd"/>
      <w:r>
        <w:t xml:space="preserve"> a balanced chemical equation</w:t>
      </w:r>
    </w:p>
    <w:p w:rsidR="00AE1BF9" w:rsidRDefault="00AE1BF9" w:rsidP="00AE1BF9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ii)</w:t>
      </w:r>
      <w:r>
        <w:tab/>
      </w:r>
      <w:proofErr w:type="gramStart"/>
      <w:r>
        <w:t>calculate</w:t>
      </w:r>
      <w:proofErr w:type="gramEnd"/>
      <w:r>
        <w:t xml:space="preserve"> moles of the given substance using</w:t>
      </w:r>
      <w:r w:rsidR="00EE32B8">
        <w:t xml:space="preserve"> n = </w:t>
      </w:r>
      <w:proofErr w:type="spellStart"/>
      <w:r w:rsidR="00EE32B8">
        <w:t>cv</w:t>
      </w:r>
      <w:proofErr w:type="spellEnd"/>
    </w:p>
    <w:p w:rsidR="00AE1BF9" w:rsidRDefault="00AE1BF9" w:rsidP="00AE1BF9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spacing w:line="360" w:lineRule="auto"/>
        <w:ind w:left="1440"/>
      </w:pPr>
      <w:r>
        <w:t>iii)</w:t>
      </w:r>
      <w:r>
        <w:tab/>
      </w:r>
      <w:proofErr w:type="gramStart"/>
      <w:r>
        <w:t>multiply</w:t>
      </w:r>
      <w:proofErr w:type="gramEnd"/>
      <w:r>
        <w:t xml:space="preserve"> the given amount by R/G to get the required amount </w:t>
      </w:r>
    </w:p>
    <w:p w:rsidR="00AE1BF9" w:rsidRDefault="00AE1BF9" w:rsidP="00AE1BF9">
      <w:pPr>
        <w:tabs>
          <w:tab w:val="left" w:pos="-1980"/>
          <w:tab w:val="left" w:pos="720"/>
          <w:tab w:val="left" w:pos="1800"/>
          <w:tab w:val="left" w:pos="2160"/>
          <w:tab w:val="left" w:pos="6840"/>
        </w:tabs>
        <w:ind w:left="1800" w:hanging="360"/>
      </w:pPr>
      <w:r>
        <w:t>iv)</w:t>
      </w:r>
      <w:r>
        <w:tab/>
      </w:r>
      <w:proofErr w:type="gramStart"/>
      <w:r>
        <w:t>calculate</w:t>
      </w:r>
      <w:proofErr w:type="gramEnd"/>
      <w:r>
        <w:t xml:space="preserve"> the </w:t>
      </w:r>
      <w:r w:rsidR="00EE32B8">
        <w:t xml:space="preserve">concentration of the required solution using </w:t>
      </w:r>
      <m:oMath>
        <m:r>
          <m:rPr>
            <m:sty m:val="p"/>
          </m:rP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="00EE32B8">
        <w:t xml:space="preserve">  or calculate volume using </w:t>
      </w:r>
      <m:oMath>
        <m:r>
          <m:rPr>
            <m:sty m:val="p"/>
          </m:rP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</m:oMath>
    </w:p>
    <w:p w:rsidR="00AE1BF9" w:rsidRDefault="00AE1BF9" w:rsidP="00AE1BF9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EE32B8" w:rsidRPr="00EE32B8" w:rsidRDefault="00EE32B8" w:rsidP="00EE32B8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B4C21" w:rsidRDefault="00AE1BF9" w:rsidP="002B4C21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1080" w:hanging="720"/>
        <w:rPr>
          <w:i/>
        </w:rPr>
      </w:pPr>
      <w:r>
        <w:rPr>
          <w:i/>
        </w:rPr>
        <w:t xml:space="preserve"> </w:t>
      </w:r>
      <w:r w:rsidR="003D24C5">
        <w:t>5.</w:t>
      </w:r>
      <w:r w:rsidR="003D24C5">
        <w:tab/>
      </w:r>
      <w:r w:rsidR="002B4C21">
        <w:rPr>
          <w:i/>
        </w:rPr>
        <w:t xml:space="preserve">What volume of a 0.250 mol/L solution of sodium carbonate solution is required to </w:t>
      </w:r>
      <w:proofErr w:type="gramStart"/>
      <w:r w:rsidR="002B4C21">
        <w:rPr>
          <w:i/>
        </w:rPr>
        <w:t>completely</w:t>
      </w:r>
      <w:proofErr w:type="gramEnd"/>
    </w:p>
    <w:p w:rsidR="003D24C5" w:rsidRPr="003D24C5" w:rsidRDefault="002B4C21" w:rsidP="002B4C21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1080" w:hanging="720"/>
        <w:rPr>
          <w:i/>
        </w:rPr>
      </w:pPr>
      <w:r>
        <w:tab/>
      </w:r>
      <w:proofErr w:type="gramStart"/>
      <w:r>
        <w:rPr>
          <w:i/>
        </w:rPr>
        <w:t>react</w:t>
      </w:r>
      <w:proofErr w:type="gramEnd"/>
      <w:r>
        <w:rPr>
          <w:i/>
        </w:rPr>
        <w:t xml:space="preserve"> with 75.0 </w:t>
      </w:r>
      <w:proofErr w:type="spellStart"/>
      <w:r>
        <w:rPr>
          <w:i/>
        </w:rPr>
        <w:t>mL</w:t>
      </w:r>
      <w:proofErr w:type="spellEnd"/>
      <w:r>
        <w:rPr>
          <w:i/>
        </w:rPr>
        <w:t xml:space="preserve"> of a 0.200 mol/L solution of iron(III) chloride?</w:t>
      </w:r>
    </w:p>
    <w:p w:rsidR="003D24C5" w:rsidRDefault="003D24C5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8498C" w:rsidRDefault="0098498C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8498C" w:rsidRDefault="0098498C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90D5A" w:rsidRDefault="00090D5A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F04489" w:rsidRPr="00306617" w:rsidRDefault="00F04489" w:rsidP="00F04489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090D5A">
        <w:rPr>
          <w:rFonts w:ascii="Wide Latin" w:hAnsi="Wide Latin"/>
          <w:sz w:val="28"/>
          <w:szCs w:val="28"/>
          <w:u w:val="single"/>
        </w:rPr>
        <w:t xml:space="preserve"> </w:t>
      </w:r>
      <w:proofErr w:type="gramStart"/>
      <w:r w:rsidR="00090D5A">
        <w:rPr>
          <w:rFonts w:ascii="Wide Latin" w:hAnsi="Wide Latin"/>
          <w:sz w:val="28"/>
          <w:szCs w:val="28"/>
          <w:u w:val="single"/>
        </w:rPr>
        <w:t>8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 w:rsidR="00090D5A">
        <w:rPr>
          <w:rFonts w:ascii="Wide Latin" w:hAnsi="Wide Latin"/>
          <w:sz w:val="28"/>
          <w:szCs w:val="28"/>
          <w:u w:val="single"/>
        </w:rPr>
        <w:t>Chemical</w:t>
      </w:r>
      <w:proofErr w:type="gramEnd"/>
      <w:r w:rsidR="00090D5A">
        <w:rPr>
          <w:rFonts w:ascii="Wide Latin" w:hAnsi="Wide Latin"/>
          <w:sz w:val="28"/>
          <w:szCs w:val="28"/>
          <w:u w:val="single"/>
        </w:rPr>
        <w:t xml:space="preserve"> Analysis</w:t>
      </w:r>
    </w:p>
    <w:p w:rsidR="00F04489" w:rsidRDefault="00F04489" w:rsidP="00F04489"/>
    <w:p w:rsidR="008658D5" w:rsidRPr="001C497A" w:rsidRDefault="008658D5" w:rsidP="0020530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484CB5" w:rsidRDefault="00205307" w:rsidP="003D7D9A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 w:rsidRPr="00205307">
        <w:rPr>
          <w:b/>
        </w:rPr>
        <w:t>Qualitative analysis</w:t>
      </w:r>
      <w:r>
        <w:t xml:space="preserve"> to determine the identity of an unknown chemical substance can involve </w:t>
      </w:r>
      <w:proofErr w:type="spellStart"/>
      <w:r w:rsidRPr="00205307">
        <w:rPr>
          <w:b/>
        </w:rPr>
        <w:t>colorimetry</w:t>
      </w:r>
      <w:proofErr w:type="spellEnd"/>
      <w:r>
        <w:t xml:space="preserve"> – the color of an aqueous solution (P. 11 of Data Book) or the color a sample produces when placed in a flame (P. 6 Data Book).</w:t>
      </w:r>
    </w:p>
    <w:p w:rsidR="00584EB8" w:rsidRDefault="00584EB8" w:rsidP="006C5D16">
      <w:pPr>
        <w:tabs>
          <w:tab w:val="left" w:pos="-1980"/>
          <w:tab w:val="left" w:pos="360"/>
          <w:tab w:val="left" w:pos="1170"/>
        </w:tabs>
        <w:spacing w:line="480" w:lineRule="auto"/>
      </w:pPr>
    </w:p>
    <w:p w:rsidR="00196E4F" w:rsidRPr="0051655B" w:rsidRDefault="00205307" w:rsidP="0050190C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>6</w:t>
      </w:r>
      <w:r w:rsidR="00706A91">
        <w:t>.</w:t>
      </w:r>
      <w:r w:rsidR="00706A91">
        <w:tab/>
      </w:r>
      <w:r w:rsidR="0050190C">
        <w:rPr>
          <w:i/>
        </w:rPr>
        <w:t>Identify the</w:t>
      </w:r>
      <w:r w:rsidR="007C6D41">
        <w:rPr>
          <w:i/>
        </w:rPr>
        <w:t xml:space="preserve"> name and chemical formula of an ionic compound </w:t>
      </w:r>
      <w:r w:rsidR="0050190C">
        <w:rPr>
          <w:i/>
        </w:rPr>
        <w:t>that appears yellow in aqueous solution and produces a yellow flame when burned.</w:t>
      </w:r>
    </w:p>
    <w:p w:rsidR="00196E4F" w:rsidRDefault="00196E4F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50190C" w:rsidRDefault="0050190C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50190C" w:rsidRDefault="0050190C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9D7065" w:rsidRDefault="009D7065" w:rsidP="009D7065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rPr>
          <w:b/>
        </w:rPr>
        <w:t>Quanti</w:t>
      </w:r>
      <w:r w:rsidRPr="00205307">
        <w:rPr>
          <w:b/>
        </w:rPr>
        <w:t>tative analysis</w:t>
      </w:r>
      <w:r>
        <w:t xml:space="preserve"> to determine the quantity of a substance present can involve </w:t>
      </w:r>
      <w:r>
        <w:rPr>
          <w:b/>
        </w:rPr>
        <w:t>gravimetric analysis</w:t>
      </w:r>
      <w:r>
        <w:t xml:space="preserve"> – the precipitation of a slightly soluble product in a single or double replacement reaction.</w:t>
      </w:r>
    </w:p>
    <w:p w:rsidR="0050190C" w:rsidRDefault="0050190C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D706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196E4F" w:rsidRDefault="009D7065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>7</w:t>
      </w:r>
      <w:r w:rsidR="00196E4F">
        <w:t>.</w:t>
      </w:r>
      <w:r w:rsidR="00196E4F">
        <w:tab/>
      </w:r>
      <w:r>
        <w:rPr>
          <w:i/>
        </w:rPr>
        <w:t>Which of the following reagents can be used to precipitate acetate ions from a solution of sodium acetate?</w:t>
      </w:r>
    </w:p>
    <w:p w:rsidR="009D7065" w:rsidRDefault="009D7065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9D7065" w:rsidRPr="009D7065" w:rsidRDefault="009D7065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ab/>
      </w:r>
      <w:r w:rsidRPr="009D7065">
        <w:rPr>
          <w:i/>
        </w:rPr>
        <w:t xml:space="preserve">a)  </w:t>
      </w:r>
      <w:proofErr w:type="gramStart"/>
      <w:r w:rsidRPr="009D7065">
        <w:rPr>
          <w:i/>
        </w:rPr>
        <w:t>AgNO</w:t>
      </w:r>
      <w:r w:rsidRPr="009D7065">
        <w:rPr>
          <w:i/>
          <w:vertAlign w:val="subscript"/>
        </w:rPr>
        <w:t>3</w:t>
      </w:r>
      <w:r w:rsidRPr="009D7065">
        <w:rPr>
          <w:i/>
        </w:rPr>
        <w:t>(</w:t>
      </w:r>
      <w:proofErr w:type="spellStart"/>
      <w:proofErr w:type="gramEnd"/>
      <w:r w:rsidRPr="009D7065">
        <w:rPr>
          <w:i/>
        </w:rPr>
        <w:t>aq</w:t>
      </w:r>
      <w:proofErr w:type="spellEnd"/>
      <w:r w:rsidRPr="009D7065">
        <w:rPr>
          <w:i/>
        </w:rPr>
        <w:t>)</w:t>
      </w:r>
      <w:r w:rsidRPr="009D7065">
        <w:rPr>
          <w:i/>
        </w:rPr>
        <w:tab/>
      </w:r>
      <w:r w:rsidRPr="009D7065">
        <w:rPr>
          <w:i/>
        </w:rPr>
        <w:tab/>
        <w:t xml:space="preserve">   b)  BaCl</w:t>
      </w:r>
      <w:r w:rsidRPr="009D7065">
        <w:rPr>
          <w:i/>
          <w:vertAlign w:val="subscript"/>
        </w:rPr>
        <w:t>2</w:t>
      </w:r>
      <w:r w:rsidRPr="009D7065">
        <w:rPr>
          <w:i/>
        </w:rPr>
        <w:t>(</w:t>
      </w:r>
      <w:proofErr w:type="spellStart"/>
      <w:r w:rsidRPr="009D7065">
        <w:rPr>
          <w:i/>
        </w:rPr>
        <w:t>aq</w:t>
      </w:r>
      <w:proofErr w:type="spellEnd"/>
      <w:r w:rsidRPr="009D7065">
        <w:rPr>
          <w:i/>
        </w:rPr>
        <w:t>)</w:t>
      </w:r>
      <w:r w:rsidRPr="009D7065">
        <w:rPr>
          <w:i/>
        </w:rPr>
        <w:tab/>
        <w:t xml:space="preserve">   c)  CaCl</w:t>
      </w:r>
      <w:r w:rsidRPr="009D7065">
        <w:rPr>
          <w:i/>
          <w:vertAlign w:val="subscript"/>
        </w:rPr>
        <w:t>2</w:t>
      </w:r>
      <w:r w:rsidRPr="009D7065">
        <w:rPr>
          <w:i/>
        </w:rPr>
        <w:t>(</w:t>
      </w:r>
      <w:proofErr w:type="spellStart"/>
      <w:r w:rsidRPr="009D7065">
        <w:rPr>
          <w:i/>
        </w:rPr>
        <w:t>aq</w:t>
      </w:r>
      <w:proofErr w:type="spellEnd"/>
      <w:r w:rsidRPr="009D7065">
        <w:rPr>
          <w:i/>
        </w:rPr>
        <w:t>)</w:t>
      </w:r>
      <w:r w:rsidRPr="009D7065">
        <w:rPr>
          <w:i/>
        </w:rPr>
        <w:tab/>
        <w:t xml:space="preserve">  d)  </w:t>
      </w:r>
      <w:proofErr w:type="spellStart"/>
      <w:r w:rsidRPr="009D7065">
        <w:rPr>
          <w:i/>
        </w:rPr>
        <w:t>Pb</w:t>
      </w:r>
      <w:proofErr w:type="spellEnd"/>
      <w:r w:rsidRPr="009D7065">
        <w:rPr>
          <w:i/>
        </w:rPr>
        <w:t>(NO</w:t>
      </w:r>
      <w:r w:rsidRPr="009D7065">
        <w:rPr>
          <w:i/>
          <w:vertAlign w:val="subscript"/>
        </w:rPr>
        <w:t>3</w:t>
      </w:r>
      <w:r w:rsidRPr="009D7065">
        <w:rPr>
          <w:i/>
        </w:rPr>
        <w:t>)</w:t>
      </w:r>
      <w:r w:rsidRPr="009D7065">
        <w:rPr>
          <w:i/>
          <w:vertAlign w:val="subscript"/>
        </w:rPr>
        <w:t>2</w:t>
      </w:r>
      <w:r w:rsidRPr="009D7065">
        <w:rPr>
          <w:i/>
        </w:rPr>
        <w:t>(</w:t>
      </w:r>
      <w:proofErr w:type="spellStart"/>
      <w:r w:rsidRPr="009D7065">
        <w:rPr>
          <w:i/>
        </w:rPr>
        <w:t>aq</w:t>
      </w:r>
      <w:proofErr w:type="spellEnd"/>
      <w:r w:rsidRPr="009D7065">
        <w:rPr>
          <w:i/>
        </w:rPr>
        <w:t>)</w:t>
      </w:r>
    </w:p>
    <w:p w:rsidR="0051655B" w:rsidRPr="00C07770" w:rsidRDefault="00C07770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lastRenderedPageBreak/>
        <w:t>8.</w:t>
      </w:r>
      <w:r>
        <w:tab/>
      </w:r>
      <w:r>
        <w:rPr>
          <w:i/>
        </w:rPr>
        <w:t>What mass of precipitate i</w:t>
      </w:r>
      <w:r w:rsidR="00D51C38">
        <w:rPr>
          <w:i/>
        </w:rPr>
        <w:t xml:space="preserve">s produced by the reaction of 25.0 </w:t>
      </w:r>
      <w:proofErr w:type="spellStart"/>
      <w:r w:rsidR="00D51C38">
        <w:rPr>
          <w:i/>
        </w:rPr>
        <w:t>mL</w:t>
      </w:r>
      <w:proofErr w:type="spellEnd"/>
      <w:r w:rsidR="00D51C38">
        <w:rPr>
          <w:i/>
        </w:rPr>
        <w:t xml:space="preserve"> of 0.275</w:t>
      </w:r>
      <w:r>
        <w:rPr>
          <w:i/>
        </w:rPr>
        <w:t xml:space="preserve"> mol/L</w:t>
      </w:r>
      <w:r w:rsidR="00D51C38">
        <w:rPr>
          <w:i/>
        </w:rPr>
        <w:t xml:space="preserve"> sodium </w:t>
      </w:r>
      <w:proofErr w:type="spellStart"/>
      <w:r w:rsidR="00D51C38">
        <w:rPr>
          <w:i/>
        </w:rPr>
        <w:t>sufide</w:t>
      </w:r>
      <w:proofErr w:type="spellEnd"/>
      <w:r w:rsidR="00D51C38">
        <w:rPr>
          <w:i/>
        </w:rPr>
        <w:t xml:space="preserve"> solution with an excess of </w:t>
      </w:r>
      <w:proofErr w:type="spellStart"/>
      <w:r w:rsidR="00D51C38">
        <w:rPr>
          <w:i/>
        </w:rPr>
        <w:t>aluminium</w:t>
      </w:r>
      <w:proofErr w:type="spellEnd"/>
      <w:r w:rsidR="00D51C38">
        <w:rPr>
          <w:i/>
        </w:rPr>
        <w:t xml:space="preserve"> nitrate solution?</w:t>
      </w:r>
    </w:p>
    <w:p w:rsidR="0051655B" w:rsidRDefault="0051655B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642800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D51C38" w:rsidRDefault="00D51C38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837FB6" w:rsidRDefault="00C12B61" w:rsidP="00837FB6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 w:rsidRPr="00C12B61">
        <w:rPr>
          <w:b/>
        </w:rPr>
        <w:t>Limiting reagents</w:t>
      </w:r>
      <w:r>
        <w:t xml:space="preserve"> (completely used up) and </w:t>
      </w:r>
      <w:r>
        <w:rPr>
          <w:b/>
        </w:rPr>
        <w:t>excess reagents</w:t>
      </w:r>
      <w:r>
        <w:t xml:space="preserve"> (some left over after reaction) can be determined by calculating the amount in moles of each reactant present and comparing with the mole ratio from the balanced chemical equation.</w:t>
      </w:r>
    </w:p>
    <w:p w:rsidR="00837FB6" w:rsidRDefault="00837FB6" w:rsidP="006C5D1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</w:pPr>
    </w:p>
    <w:p w:rsidR="00837FB6" w:rsidRDefault="00C12B61" w:rsidP="003C2EBE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9</w:t>
      </w:r>
      <w:r w:rsidR="00837FB6">
        <w:t>.</w:t>
      </w:r>
      <w:r w:rsidR="00837FB6">
        <w:tab/>
      </w:r>
      <w:r w:rsidR="004B7F02">
        <w:rPr>
          <w:i/>
        </w:rPr>
        <w:t xml:space="preserve">Identify the limiting and excess reagents when 20 g of </w:t>
      </w:r>
      <w:proofErr w:type="spellStart"/>
      <w:r w:rsidR="004B7F02">
        <w:rPr>
          <w:i/>
        </w:rPr>
        <w:t>aluminium</w:t>
      </w:r>
      <w:proofErr w:type="spellEnd"/>
      <w:r w:rsidR="004B7F02">
        <w:rPr>
          <w:i/>
        </w:rPr>
        <w:t xml:space="preserve"> chloride and 20 g of sodium hydroxide are allowed to react in a container AND determine the mass of excess reagent left over.</w:t>
      </w:r>
    </w:p>
    <w:p w:rsidR="00FF690F" w:rsidRDefault="00FF690F" w:rsidP="00FF690F">
      <w:pPr>
        <w:tabs>
          <w:tab w:val="left" w:pos="-1980"/>
          <w:tab w:val="left" w:pos="360"/>
          <w:tab w:val="left" w:pos="1170"/>
        </w:tabs>
      </w:pPr>
    </w:p>
    <w:p w:rsidR="00642800" w:rsidRDefault="00642800" w:rsidP="003C2EBE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642800" w:rsidRDefault="00642800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1A62BD" w:rsidRDefault="00737597" w:rsidP="007D7698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 w:rsidRPr="0073759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pt;margin-top:3.1pt;width:310.7pt;height:3in;z-index:251660288;mso-width-relative:margin;mso-height-relative:margin" stroked="f">
            <v:textbox>
              <w:txbxContent>
                <w:p w:rsidR="00980676" w:rsidRDefault="00980676" w:rsidP="0064280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ind w:left="360"/>
                  </w:pPr>
                  <w:r>
                    <w:t xml:space="preserve">Quantitative analysis can also involve </w:t>
                  </w:r>
                  <w:r>
                    <w:rPr>
                      <w:b/>
                    </w:rPr>
                    <w:t>titration analysis</w:t>
                  </w:r>
                  <w:r>
                    <w:t xml:space="preserve"> in which a </w:t>
                  </w:r>
                  <w:proofErr w:type="spellStart"/>
                  <w:r>
                    <w:t>titrant</w:t>
                  </w:r>
                  <w:proofErr w:type="spellEnd"/>
                  <w:r>
                    <w:t xml:space="preserve"> solution from a burette is gradually added to a sample solution in a flask until the endpoint is reached – a sudden change in color or pH of the sample solution.</w:t>
                  </w:r>
                </w:p>
                <w:p w:rsidR="00980676" w:rsidRDefault="00980676" w:rsidP="007D7698">
                  <w:pPr>
                    <w:pStyle w:val="ListParagraph"/>
                    <w:spacing w:line="360" w:lineRule="auto"/>
                    <w:ind w:left="360"/>
                  </w:pPr>
                </w:p>
                <w:p w:rsidR="00980676" w:rsidRDefault="00980676" w:rsidP="00642800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ind w:left="360"/>
                  </w:pPr>
                  <w:r>
                    <w:t xml:space="preserve">The volume of </w:t>
                  </w:r>
                  <w:proofErr w:type="spellStart"/>
                  <w:r>
                    <w:t>titrant</w:t>
                  </w:r>
                  <w:proofErr w:type="spellEnd"/>
                  <w:r>
                    <w:t xml:space="preserve"> needed to reach the endpoint can be used along with </w:t>
                  </w:r>
                  <w:proofErr w:type="spellStart"/>
                  <w:r>
                    <w:t>stoichiometry</w:t>
                  </w:r>
                  <w:proofErr w:type="spellEnd"/>
                  <w:r>
                    <w:t xml:space="preserve"> to determine the concentration of the </w:t>
                  </w:r>
                  <w:proofErr w:type="spellStart"/>
                  <w:r>
                    <w:t>titrant</w:t>
                  </w:r>
                  <w:proofErr w:type="spellEnd"/>
                  <w:r>
                    <w:t xml:space="preserve"> or the sample solution.</w:t>
                  </w:r>
                </w:p>
              </w:txbxContent>
            </v:textbox>
          </v:shape>
        </w:pict>
      </w:r>
      <w:r w:rsidR="00642800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7D7698">
        <w:rPr>
          <w:i/>
        </w:rPr>
        <w:tab/>
      </w:r>
      <w:r w:rsidR="00642800">
        <w:rPr>
          <w:i/>
          <w:noProof/>
        </w:rPr>
        <w:drawing>
          <wp:inline distT="0" distB="0" distL="0" distR="0">
            <wp:extent cx="1743075" cy="2888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B1" w:rsidRDefault="00FC47B1" w:rsidP="00FC47B1">
      <w:pPr>
        <w:tabs>
          <w:tab w:val="left" w:pos="-1980"/>
          <w:tab w:val="left" w:pos="360"/>
          <w:tab w:val="left" w:pos="720"/>
          <w:tab w:val="left" w:pos="1170"/>
        </w:tabs>
        <w:ind w:left="720" w:hanging="720"/>
        <w:rPr>
          <w:i/>
        </w:rPr>
      </w:pPr>
      <w:r>
        <w:rPr>
          <w:i/>
        </w:rPr>
        <w:lastRenderedPageBreak/>
        <w:tab/>
      </w:r>
      <w:r>
        <w:t>10</w:t>
      </w:r>
      <w:r w:rsidR="00064149">
        <w:t>.</w:t>
      </w:r>
      <w:r w:rsidR="00064149">
        <w:tab/>
      </w:r>
      <w:r>
        <w:rPr>
          <w:i/>
        </w:rPr>
        <w:t xml:space="preserve">A 100 </w:t>
      </w:r>
      <w:proofErr w:type="spellStart"/>
      <w:r>
        <w:rPr>
          <w:i/>
        </w:rPr>
        <w:t>mL</w:t>
      </w:r>
      <w:proofErr w:type="spellEnd"/>
      <w:r>
        <w:rPr>
          <w:i/>
        </w:rPr>
        <w:t xml:space="preserve"> standard solution of sodium carbonate was prepared in a volumetric flask using </w:t>
      </w:r>
    </w:p>
    <w:p w:rsidR="00CB5A42" w:rsidRDefault="00FC47B1" w:rsidP="00FC47B1">
      <w:pPr>
        <w:tabs>
          <w:tab w:val="left" w:pos="-1980"/>
          <w:tab w:val="left" w:pos="360"/>
          <w:tab w:val="left" w:pos="720"/>
          <w:tab w:val="left" w:pos="1170"/>
        </w:tabs>
        <w:ind w:left="720" w:hanging="720"/>
        <w:rPr>
          <w:i/>
        </w:rPr>
      </w:pPr>
      <w:r>
        <w:tab/>
      </w:r>
      <w:r>
        <w:tab/>
      </w:r>
      <w:proofErr w:type="gramStart"/>
      <w:r>
        <w:rPr>
          <w:i/>
        </w:rPr>
        <w:t>1.74 g of solid.</w:t>
      </w:r>
      <w:proofErr w:type="gramEnd"/>
      <w:r>
        <w:rPr>
          <w:i/>
        </w:rPr>
        <w:t xml:space="preserve">  Using methyl orange indicator to detect the second endpoint</w:t>
      </w:r>
      <w:r w:rsidR="00095C0A">
        <w:rPr>
          <w:i/>
        </w:rPr>
        <w:t xml:space="preserve">, 10.00 </w:t>
      </w:r>
      <w:proofErr w:type="spellStart"/>
      <w:r w:rsidR="00095C0A">
        <w:rPr>
          <w:i/>
        </w:rPr>
        <w:t>mL</w:t>
      </w:r>
      <w:proofErr w:type="spellEnd"/>
      <w:r w:rsidR="00095C0A">
        <w:rPr>
          <w:i/>
        </w:rPr>
        <w:t xml:space="preserve"> samples of this standard solution were titrated with hydrochloric acid and the results recorded in the following table.</w:t>
      </w:r>
    </w:p>
    <w:p w:rsidR="00095C0A" w:rsidRDefault="00095C0A" w:rsidP="00B8698C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720" w:hanging="720"/>
      </w:pPr>
    </w:p>
    <w:p w:rsidR="00B8698C" w:rsidRPr="00B8698C" w:rsidRDefault="00B8698C" w:rsidP="00B8698C">
      <w:pPr>
        <w:tabs>
          <w:tab w:val="left" w:pos="-1980"/>
          <w:tab w:val="left" w:pos="360"/>
          <w:tab w:val="left" w:pos="720"/>
          <w:tab w:val="left" w:pos="1170"/>
        </w:tabs>
        <w:spacing w:line="276" w:lineRule="auto"/>
        <w:ind w:left="720" w:hanging="720"/>
      </w:pPr>
      <w:r>
        <w:tab/>
      </w:r>
      <w:r>
        <w:tab/>
      </w:r>
      <w:r>
        <w:tab/>
      </w:r>
      <w:r>
        <w:tab/>
        <w:t xml:space="preserve">           Titration of 10.00 </w:t>
      </w:r>
      <w:proofErr w:type="spellStart"/>
      <w:r>
        <w:t>mL</w:t>
      </w:r>
      <w:proofErr w:type="spellEnd"/>
      <w:r>
        <w:t xml:space="preserve"> samples of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 xml:space="preserve">) with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891"/>
        <w:gridCol w:w="1025"/>
        <w:gridCol w:w="1045"/>
        <w:gridCol w:w="1080"/>
        <w:gridCol w:w="990"/>
      </w:tblGrid>
      <w:tr w:rsidR="00095C0A" w:rsidTr="00095C0A">
        <w:trPr>
          <w:trHeight w:val="413"/>
          <w:jc w:val="center"/>
        </w:trPr>
        <w:tc>
          <w:tcPr>
            <w:tcW w:w="1891" w:type="dxa"/>
          </w:tcPr>
          <w:p w:rsidR="00095C0A" w:rsidRP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  <w:rPr>
                <w:b/>
              </w:rPr>
            </w:pPr>
            <w:r w:rsidRPr="00095C0A">
              <w:rPr>
                <w:b/>
              </w:rPr>
              <w:t>Trial</w:t>
            </w:r>
          </w:p>
        </w:tc>
        <w:tc>
          <w:tcPr>
            <w:tcW w:w="1025" w:type="dxa"/>
          </w:tcPr>
          <w:p w:rsidR="00095C0A" w:rsidRP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  <w:rPr>
                <w:b/>
              </w:rPr>
            </w:pPr>
            <w:r w:rsidRPr="00095C0A">
              <w:rPr>
                <w:b/>
              </w:rPr>
              <w:t>1</w:t>
            </w:r>
          </w:p>
        </w:tc>
        <w:tc>
          <w:tcPr>
            <w:tcW w:w="1045" w:type="dxa"/>
          </w:tcPr>
          <w:p w:rsidR="00095C0A" w:rsidRP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  <w:rPr>
                <w:b/>
              </w:rPr>
            </w:pPr>
            <w:r w:rsidRPr="00095C0A">
              <w:rPr>
                <w:b/>
              </w:rPr>
              <w:t>2</w:t>
            </w:r>
          </w:p>
        </w:tc>
        <w:tc>
          <w:tcPr>
            <w:tcW w:w="1080" w:type="dxa"/>
          </w:tcPr>
          <w:p w:rsidR="00095C0A" w:rsidRP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  <w:rPr>
                <w:b/>
              </w:rPr>
            </w:pPr>
            <w:r w:rsidRPr="00095C0A">
              <w:rPr>
                <w:b/>
              </w:rPr>
              <w:t>3</w:t>
            </w:r>
          </w:p>
        </w:tc>
        <w:tc>
          <w:tcPr>
            <w:tcW w:w="990" w:type="dxa"/>
          </w:tcPr>
          <w:p w:rsidR="00095C0A" w:rsidRP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  <w:rPr>
                <w:b/>
              </w:rPr>
            </w:pPr>
            <w:r w:rsidRPr="00095C0A">
              <w:rPr>
                <w:b/>
              </w:rPr>
              <w:t>4</w:t>
            </w:r>
          </w:p>
        </w:tc>
      </w:tr>
      <w:tr w:rsidR="00095C0A" w:rsidTr="00095C0A">
        <w:trPr>
          <w:trHeight w:val="710"/>
          <w:jc w:val="center"/>
        </w:trPr>
        <w:tc>
          <w:tcPr>
            <w:tcW w:w="1891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 xml:space="preserve">Final burette </w:t>
            </w:r>
          </w:p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>reading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02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16.1</w:t>
            </w:r>
          </w:p>
        </w:tc>
        <w:tc>
          <w:tcPr>
            <w:tcW w:w="104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31.5</w:t>
            </w:r>
          </w:p>
        </w:tc>
        <w:tc>
          <w:tcPr>
            <w:tcW w:w="108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46.9</w:t>
            </w:r>
          </w:p>
        </w:tc>
        <w:tc>
          <w:tcPr>
            <w:tcW w:w="99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16.9</w:t>
            </w:r>
          </w:p>
        </w:tc>
      </w:tr>
      <w:tr w:rsidR="00095C0A" w:rsidTr="00095C0A">
        <w:trPr>
          <w:trHeight w:val="710"/>
          <w:jc w:val="center"/>
        </w:trPr>
        <w:tc>
          <w:tcPr>
            <w:tcW w:w="1891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 xml:space="preserve">Initial burette </w:t>
            </w:r>
          </w:p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>reading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02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0.2</w:t>
            </w:r>
          </w:p>
        </w:tc>
        <w:tc>
          <w:tcPr>
            <w:tcW w:w="104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16.1</w:t>
            </w:r>
          </w:p>
        </w:tc>
        <w:tc>
          <w:tcPr>
            <w:tcW w:w="108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31.5</w:t>
            </w:r>
          </w:p>
        </w:tc>
        <w:tc>
          <w:tcPr>
            <w:tcW w:w="99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1.5</w:t>
            </w:r>
          </w:p>
        </w:tc>
      </w:tr>
      <w:tr w:rsidR="00095C0A" w:rsidTr="00095C0A">
        <w:trPr>
          <w:trHeight w:val="620"/>
          <w:jc w:val="center"/>
        </w:trPr>
        <w:tc>
          <w:tcPr>
            <w:tcW w:w="1891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 xml:space="preserve">Volume of </w:t>
            </w:r>
          </w:p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proofErr w:type="spellStart"/>
            <w:r>
              <w:t>titrant</w:t>
            </w:r>
            <w:proofErr w:type="spellEnd"/>
            <w:r>
              <w:t xml:space="preserve"> used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02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jc w:val="center"/>
            </w:pPr>
          </w:p>
        </w:tc>
        <w:tc>
          <w:tcPr>
            <w:tcW w:w="104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jc w:val="center"/>
            </w:pPr>
          </w:p>
        </w:tc>
        <w:tc>
          <w:tcPr>
            <w:tcW w:w="108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jc w:val="center"/>
            </w:pPr>
          </w:p>
        </w:tc>
        <w:tc>
          <w:tcPr>
            <w:tcW w:w="99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jc w:val="center"/>
            </w:pPr>
          </w:p>
        </w:tc>
      </w:tr>
      <w:tr w:rsidR="00095C0A" w:rsidTr="00095C0A">
        <w:trPr>
          <w:trHeight w:val="710"/>
          <w:jc w:val="center"/>
        </w:trPr>
        <w:tc>
          <w:tcPr>
            <w:tcW w:w="1891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 xml:space="preserve">endpoint </w:t>
            </w:r>
          </w:p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60"/>
              <w:jc w:val="center"/>
            </w:pPr>
            <w:r>
              <w:t>color</w:t>
            </w:r>
          </w:p>
        </w:tc>
        <w:tc>
          <w:tcPr>
            <w:tcW w:w="102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red</w:t>
            </w:r>
          </w:p>
        </w:tc>
        <w:tc>
          <w:tcPr>
            <w:tcW w:w="1045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orange</w:t>
            </w:r>
          </w:p>
        </w:tc>
        <w:tc>
          <w:tcPr>
            <w:tcW w:w="108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orange</w:t>
            </w:r>
          </w:p>
        </w:tc>
        <w:tc>
          <w:tcPr>
            <w:tcW w:w="990" w:type="dxa"/>
          </w:tcPr>
          <w:p w:rsidR="00095C0A" w:rsidRDefault="00095C0A" w:rsidP="00095C0A">
            <w:pPr>
              <w:tabs>
                <w:tab w:val="left" w:pos="-1980"/>
                <w:tab w:val="left" w:pos="360"/>
                <w:tab w:val="left" w:pos="720"/>
                <w:tab w:val="left" w:pos="1170"/>
              </w:tabs>
              <w:spacing w:before="180"/>
              <w:jc w:val="center"/>
            </w:pPr>
            <w:r>
              <w:t>orange</w:t>
            </w:r>
          </w:p>
        </w:tc>
      </w:tr>
    </w:tbl>
    <w:p w:rsidR="00095C0A" w:rsidRPr="00095C0A" w:rsidRDefault="00095C0A" w:rsidP="00B8698C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720" w:hanging="720"/>
      </w:pPr>
    </w:p>
    <w:p w:rsidR="00CB5A42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rPr>
          <w:i/>
        </w:rPr>
        <w:tab/>
        <w:t>Determine the amount concentration of the hydrochloric acid solution.</w:t>
      </w: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2D5367" w:rsidRDefault="002D536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2D5367" w:rsidRDefault="002D536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2D5367" w:rsidRDefault="002D536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B8698C" w:rsidRDefault="00B8698C" w:rsidP="002D5367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B8698C" w:rsidRDefault="00B8698C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2D5367" w:rsidRDefault="002D536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EF389E" w:rsidRDefault="00EF389E" w:rsidP="00F420B5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1170"/>
        </w:tabs>
      </w:pPr>
      <w:r>
        <w:rPr>
          <w:b/>
        </w:rPr>
        <w:t xml:space="preserve">Titration curves </w:t>
      </w:r>
      <w:r>
        <w:t xml:space="preserve">or pH curves are graphs of pH </w:t>
      </w:r>
      <w:proofErr w:type="spellStart"/>
      <w:r>
        <w:t>vs</w:t>
      </w:r>
      <w:proofErr w:type="spellEnd"/>
      <w:r>
        <w:t xml:space="preserve"> volume of </w:t>
      </w:r>
      <w:proofErr w:type="spellStart"/>
      <w:r>
        <w:t>titrant</w:t>
      </w:r>
      <w:proofErr w:type="spellEnd"/>
      <w:r>
        <w:t xml:space="preserve"> used to reach the endpoint.  </w:t>
      </w:r>
    </w:p>
    <w:p w:rsidR="00EF389E" w:rsidRDefault="00EF389E" w:rsidP="00EF389E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>The curves are useful because:</w:t>
      </w:r>
    </w:p>
    <w:p w:rsidR="00EF389E" w:rsidRDefault="00EF389E" w:rsidP="00EF389E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EF389E" w:rsidRDefault="00EF389E" w:rsidP="00EF389E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they</w:t>
      </w:r>
      <w:proofErr w:type="gramEnd"/>
      <w:r>
        <w:t xml:space="preserve"> can be used to identify the sample solution and </w:t>
      </w:r>
      <w:proofErr w:type="spellStart"/>
      <w:r>
        <w:t>titrant</w:t>
      </w:r>
      <w:proofErr w:type="spellEnd"/>
      <w:r>
        <w:t xml:space="preserve"> as an acid or a base.</w:t>
      </w:r>
    </w:p>
    <w:p w:rsidR="00EF389E" w:rsidRDefault="00EF389E" w:rsidP="00EF389E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ii)</w:t>
      </w:r>
      <w:r>
        <w:tab/>
      </w:r>
      <w:proofErr w:type="gramStart"/>
      <w:r w:rsidR="002D5367">
        <w:t>the</w:t>
      </w:r>
      <w:proofErr w:type="gramEnd"/>
      <w:r w:rsidR="002D5367">
        <w:t xml:space="preserve"> volume of </w:t>
      </w:r>
      <w:proofErr w:type="spellStart"/>
      <w:r w:rsidR="002D5367">
        <w:t>titrant</w:t>
      </w:r>
      <w:proofErr w:type="spellEnd"/>
      <w:r w:rsidR="002D5367">
        <w:t xml:space="preserve"> needed to reach the equivalence point can be determined.</w:t>
      </w:r>
    </w:p>
    <w:p w:rsidR="00EF389E" w:rsidRDefault="00EF389E" w:rsidP="002D5367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iii)</w:t>
      </w:r>
      <w:r>
        <w:tab/>
      </w:r>
      <w:proofErr w:type="gramStart"/>
      <w:r w:rsidR="002D5367">
        <w:t>an</w:t>
      </w:r>
      <w:proofErr w:type="gramEnd"/>
      <w:r w:rsidR="002D5367">
        <w:t xml:space="preserve"> acid-base indicator can be chosen whose pH range includes the endpoint </w:t>
      </w:r>
      <w:proofErr w:type="spellStart"/>
      <w:r w:rsidR="002D5367">
        <w:t>pH.</w:t>
      </w:r>
      <w:proofErr w:type="spellEnd"/>
    </w:p>
    <w:p w:rsidR="002D5367" w:rsidRDefault="002D5367" w:rsidP="002D5367">
      <w:pPr>
        <w:pStyle w:val="ListParagraph"/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>iv)</w:t>
      </w:r>
      <w:r>
        <w:tab/>
      </w:r>
      <w:proofErr w:type="gramStart"/>
      <w:r>
        <w:t>each</w:t>
      </w:r>
      <w:proofErr w:type="gramEnd"/>
      <w:r>
        <w:t xml:space="preserve"> equivalence point shown on the curve represents one H</w:t>
      </w:r>
      <w:r>
        <w:rPr>
          <w:vertAlign w:val="superscript"/>
        </w:rPr>
        <w:t>+</w:t>
      </w:r>
      <w:r>
        <w:t xml:space="preserve"> reacting completely.</w:t>
      </w:r>
    </w:p>
    <w:p w:rsidR="00064149" w:rsidRDefault="001F772A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lastRenderedPageBreak/>
        <w:tab/>
        <w:t>11</w:t>
      </w:r>
      <w:r w:rsidR="00CB5A42">
        <w:t>.</w:t>
      </w:r>
      <w:r w:rsidR="00CB5A42">
        <w:tab/>
      </w:r>
      <w:r w:rsidR="00C45163">
        <w:rPr>
          <w:i/>
        </w:rPr>
        <w:t>For each titration curve shown below:</w:t>
      </w:r>
    </w:p>
    <w:p w:rsidR="00C45163" w:rsidRDefault="00C45163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C45163" w:rsidRDefault="00C45163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rPr>
          <w:i/>
        </w:rPr>
        <w:tab/>
      </w:r>
      <w:r>
        <w:rPr>
          <w:i/>
        </w:rPr>
        <w:tab/>
        <w:t>a)</w:t>
      </w:r>
      <w:r>
        <w:rPr>
          <w:i/>
        </w:rPr>
        <w:tab/>
      </w:r>
      <w:proofErr w:type="gramStart"/>
      <w:r>
        <w:rPr>
          <w:i/>
        </w:rPr>
        <w:t>identify</w:t>
      </w:r>
      <w:proofErr w:type="gramEnd"/>
      <w:r>
        <w:rPr>
          <w:i/>
        </w:rPr>
        <w:t xml:space="preserve"> the sample solution and </w:t>
      </w:r>
      <w:proofErr w:type="spellStart"/>
      <w:r>
        <w:rPr>
          <w:i/>
        </w:rPr>
        <w:t>titrant</w:t>
      </w:r>
      <w:proofErr w:type="spellEnd"/>
      <w:r>
        <w:rPr>
          <w:i/>
        </w:rPr>
        <w:t xml:space="preserve"> as an acid or a base</w:t>
      </w:r>
    </w:p>
    <w:p w:rsidR="00C45163" w:rsidRDefault="00C45163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rPr>
          <w:i/>
        </w:rPr>
        <w:tab/>
      </w:r>
      <w:r>
        <w:rPr>
          <w:i/>
        </w:rPr>
        <w:tab/>
        <w:t>b)</w:t>
      </w:r>
      <w:r>
        <w:rPr>
          <w:i/>
        </w:rPr>
        <w:tab/>
      </w:r>
      <w:proofErr w:type="gramStart"/>
      <w:r>
        <w:rPr>
          <w:i/>
        </w:rPr>
        <w:t>determine</w:t>
      </w:r>
      <w:proofErr w:type="gramEnd"/>
      <w:r>
        <w:rPr>
          <w:i/>
        </w:rPr>
        <w:t xml:space="preserve"> the volume of </w:t>
      </w:r>
      <w:proofErr w:type="spellStart"/>
      <w:r>
        <w:rPr>
          <w:i/>
        </w:rPr>
        <w:t>titrant</w:t>
      </w:r>
      <w:proofErr w:type="spellEnd"/>
      <w:r>
        <w:rPr>
          <w:i/>
        </w:rPr>
        <w:t xml:space="preserve"> used to reach the equivalence point</w:t>
      </w:r>
    </w:p>
    <w:p w:rsidR="00C45163" w:rsidRDefault="00C45163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rPr>
          <w:i/>
        </w:rPr>
        <w:tab/>
      </w:r>
      <w:r>
        <w:rPr>
          <w:i/>
        </w:rPr>
        <w:tab/>
        <w:t>c)</w:t>
      </w:r>
      <w:r>
        <w:rPr>
          <w:i/>
        </w:rPr>
        <w:tab/>
      </w:r>
      <w:proofErr w:type="gramStart"/>
      <w:r>
        <w:rPr>
          <w:i/>
        </w:rPr>
        <w:t>determine</w:t>
      </w:r>
      <w:proofErr w:type="gramEnd"/>
      <w:r>
        <w:rPr>
          <w:i/>
        </w:rPr>
        <w:t xml:space="preserve"> the equivalence point pH</w:t>
      </w:r>
    </w:p>
    <w:p w:rsidR="00C45163" w:rsidRDefault="00C45163" w:rsidP="001F772A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rPr>
          <w:i/>
        </w:rPr>
        <w:tab/>
      </w:r>
      <w:r>
        <w:rPr>
          <w:i/>
        </w:rPr>
        <w:tab/>
        <w:t>d)</w:t>
      </w:r>
      <w:r>
        <w:rPr>
          <w:i/>
        </w:rPr>
        <w:tab/>
      </w:r>
      <w:proofErr w:type="gramStart"/>
      <w:r>
        <w:rPr>
          <w:i/>
        </w:rPr>
        <w:t>suggest</w:t>
      </w:r>
      <w:proofErr w:type="gramEnd"/>
      <w:r>
        <w:rPr>
          <w:i/>
        </w:rPr>
        <w:t xml:space="preserve"> a suitable indicator that will change color at the equivalence point</w:t>
      </w: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F326F4" w:rsidRDefault="00F326F4" w:rsidP="00DF40CE">
      <w:pPr>
        <w:tabs>
          <w:tab w:val="left" w:pos="-1980"/>
          <w:tab w:val="left" w:pos="360"/>
          <w:tab w:val="left" w:pos="720"/>
          <w:tab w:val="left" w:pos="1170"/>
        </w:tabs>
      </w:pPr>
    </w:p>
    <w:p w:rsidR="00351A1F" w:rsidRDefault="003F6AD4" w:rsidP="00DF40C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  <w:r>
        <w:rPr>
          <w:noProof/>
        </w:rPr>
        <w:drawing>
          <wp:inline distT="0" distB="0" distL="0" distR="0">
            <wp:extent cx="2743200" cy="18288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1F" w:rsidRDefault="00351A1F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DF40CE" w:rsidRDefault="00DF40CE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351A1F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a)</w:t>
      </w:r>
      <w:r>
        <w:tab/>
      </w:r>
      <w:proofErr w:type="gramStart"/>
      <w:r>
        <w:t>sample</w:t>
      </w:r>
      <w:proofErr w:type="gramEnd"/>
      <w:r>
        <w:t xml:space="preserve"> _______________</w:t>
      </w:r>
      <w:r>
        <w:tab/>
      </w:r>
      <w:proofErr w:type="spellStart"/>
      <w:r>
        <w:t>titrant</w:t>
      </w:r>
      <w:proofErr w:type="spellEnd"/>
      <w:r>
        <w:t xml:space="preserve"> _______________</w:t>
      </w:r>
    </w:p>
    <w:p w:rsid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b)</w:t>
      </w:r>
      <w:r>
        <w:tab/>
      </w:r>
      <w:proofErr w:type="gramStart"/>
      <w:r>
        <w:t>equivalence</w:t>
      </w:r>
      <w:proofErr w:type="gramEnd"/>
      <w:r>
        <w:t xml:space="preserve"> point volume _______________</w:t>
      </w:r>
    </w:p>
    <w:p w:rsid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c)</w:t>
      </w:r>
      <w:r>
        <w:tab/>
      </w:r>
      <w:proofErr w:type="gramStart"/>
      <w:r>
        <w:t>equivalence</w:t>
      </w:r>
      <w:proofErr w:type="gramEnd"/>
      <w:r>
        <w:t xml:space="preserve"> point pH _______________</w:t>
      </w:r>
    </w:p>
    <w:p w:rsidR="00DF40CE" w:rsidRDefault="00DF40CE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ab/>
        <w:t>d)</w:t>
      </w:r>
      <w:r>
        <w:tab/>
      </w:r>
      <w:proofErr w:type="gramStart"/>
      <w:r>
        <w:t>suitable</w:t>
      </w:r>
      <w:proofErr w:type="gramEnd"/>
      <w:r>
        <w:t xml:space="preserve"> indicator _______________________________________</w:t>
      </w:r>
    </w:p>
    <w:p w:rsidR="00DF40CE" w:rsidRDefault="00DF40CE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351A1F" w:rsidRDefault="00351A1F" w:rsidP="00DF40CE">
      <w:pPr>
        <w:tabs>
          <w:tab w:val="left" w:pos="-1980"/>
          <w:tab w:val="left" w:pos="360"/>
          <w:tab w:val="left" w:pos="720"/>
          <w:tab w:val="left" w:pos="1170"/>
        </w:tabs>
      </w:pPr>
    </w:p>
    <w:p w:rsidR="005733B3" w:rsidRDefault="00EF389E" w:rsidP="00DF40C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  <w:r>
        <w:rPr>
          <w:noProof/>
        </w:rPr>
        <w:drawing>
          <wp:inline distT="0" distB="0" distL="0" distR="0">
            <wp:extent cx="2743200" cy="1965278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DF40CE" w:rsidRDefault="00DF40CE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a)</w:t>
      </w:r>
      <w:r>
        <w:tab/>
      </w:r>
      <w:proofErr w:type="gramStart"/>
      <w:r>
        <w:t>sample</w:t>
      </w:r>
      <w:proofErr w:type="gramEnd"/>
      <w:r>
        <w:t xml:space="preserve"> _______________</w:t>
      </w:r>
      <w:r>
        <w:tab/>
      </w:r>
      <w:proofErr w:type="spellStart"/>
      <w:r>
        <w:t>titrant</w:t>
      </w:r>
      <w:proofErr w:type="spellEnd"/>
      <w:r>
        <w:t xml:space="preserve"> _______________</w:t>
      </w:r>
    </w:p>
    <w:p w:rsid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b)</w:t>
      </w:r>
      <w:r>
        <w:tab/>
      </w:r>
      <w:proofErr w:type="gramStart"/>
      <w:r>
        <w:t>equivalence</w:t>
      </w:r>
      <w:proofErr w:type="gramEnd"/>
      <w:r>
        <w:t xml:space="preserve"> point volume _______________</w:t>
      </w:r>
    </w:p>
    <w:p w:rsid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ab/>
        <w:t>c)</w:t>
      </w:r>
      <w:r>
        <w:tab/>
      </w:r>
      <w:proofErr w:type="gramStart"/>
      <w:r>
        <w:t>equivalence</w:t>
      </w:r>
      <w:proofErr w:type="gramEnd"/>
      <w:r>
        <w:t xml:space="preserve"> point pH _______________</w:t>
      </w:r>
    </w:p>
    <w:p w:rsidR="00BF2820" w:rsidRPr="00DF40CE" w:rsidRDefault="00DF40CE" w:rsidP="00DF40CE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ab/>
        <w:t>d)</w:t>
      </w:r>
      <w:r>
        <w:tab/>
      </w:r>
      <w:proofErr w:type="gramStart"/>
      <w:r>
        <w:t>suitable</w:t>
      </w:r>
      <w:proofErr w:type="gramEnd"/>
      <w:r>
        <w:t xml:space="preserve"> indicator _______________________________________</w:t>
      </w:r>
    </w:p>
    <w:sectPr w:rsidR="00BF2820" w:rsidRPr="00DF40CE" w:rsidSect="002A66B2">
      <w:footerReference w:type="even" r:id="rId13"/>
      <w:type w:val="continuous"/>
      <w:pgSz w:w="12240" w:h="15840"/>
      <w:pgMar w:top="900" w:right="99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76" w:rsidRDefault="00980676">
      <w:r>
        <w:separator/>
      </w:r>
    </w:p>
  </w:endnote>
  <w:endnote w:type="continuationSeparator" w:id="0">
    <w:p w:rsidR="00980676" w:rsidRDefault="0098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76" w:rsidRDefault="00980676" w:rsidP="000F5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676" w:rsidRDefault="00980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76" w:rsidRDefault="00980676">
      <w:r>
        <w:separator/>
      </w:r>
    </w:p>
  </w:footnote>
  <w:footnote w:type="continuationSeparator" w:id="0">
    <w:p w:rsidR="00980676" w:rsidRDefault="0098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7D"/>
    <w:multiLevelType w:val="hybridMultilevel"/>
    <w:tmpl w:val="6556FF58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15BF"/>
    <w:multiLevelType w:val="hybridMultilevel"/>
    <w:tmpl w:val="76A6518C"/>
    <w:lvl w:ilvl="0" w:tplc="BD260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2241B"/>
    <w:multiLevelType w:val="hybridMultilevel"/>
    <w:tmpl w:val="8A6E1D16"/>
    <w:lvl w:ilvl="0" w:tplc="31DAD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0B10BD"/>
    <w:multiLevelType w:val="hybridMultilevel"/>
    <w:tmpl w:val="CA722534"/>
    <w:lvl w:ilvl="0" w:tplc="C0865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B220AA"/>
    <w:multiLevelType w:val="hybridMultilevel"/>
    <w:tmpl w:val="570A8378"/>
    <w:lvl w:ilvl="0" w:tplc="0A665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75281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1171"/>
    <w:multiLevelType w:val="hybridMultilevel"/>
    <w:tmpl w:val="B98E1E66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9614A"/>
    <w:multiLevelType w:val="hybridMultilevel"/>
    <w:tmpl w:val="361075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47D5A"/>
    <w:multiLevelType w:val="hybridMultilevel"/>
    <w:tmpl w:val="7AE660A8"/>
    <w:lvl w:ilvl="0" w:tplc="8B801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612830"/>
    <w:multiLevelType w:val="hybridMultilevel"/>
    <w:tmpl w:val="5490861A"/>
    <w:lvl w:ilvl="0" w:tplc="CF4E6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4F71A4"/>
    <w:multiLevelType w:val="hybridMultilevel"/>
    <w:tmpl w:val="F064C142"/>
    <w:lvl w:ilvl="0" w:tplc="7A5E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3DE4"/>
    <w:multiLevelType w:val="hybridMultilevel"/>
    <w:tmpl w:val="D1B0CF82"/>
    <w:lvl w:ilvl="0" w:tplc="37EA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2C1A5B"/>
    <w:multiLevelType w:val="hybridMultilevel"/>
    <w:tmpl w:val="91F275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E769D0"/>
    <w:multiLevelType w:val="hybridMultilevel"/>
    <w:tmpl w:val="484AC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4D09E6"/>
    <w:multiLevelType w:val="hybridMultilevel"/>
    <w:tmpl w:val="B882D1B4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33393"/>
    <w:multiLevelType w:val="hybridMultilevel"/>
    <w:tmpl w:val="B5921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A0059"/>
    <w:multiLevelType w:val="hybridMultilevel"/>
    <w:tmpl w:val="1818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4A30C2"/>
    <w:multiLevelType w:val="hybridMultilevel"/>
    <w:tmpl w:val="6C9E47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A70C4D"/>
    <w:multiLevelType w:val="hybridMultilevel"/>
    <w:tmpl w:val="334447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BC0A9F"/>
    <w:multiLevelType w:val="hybridMultilevel"/>
    <w:tmpl w:val="2AF8D944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90233E"/>
    <w:multiLevelType w:val="hybridMultilevel"/>
    <w:tmpl w:val="B91014C6"/>
    <w:lvl w:ilvl="0" w:tplc="305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14"/>
  </w:num>
  <w:num w:numId="20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0066EE"/>
    <w:rsid w:val="000164D1"/>
    <w:rsid w:val="00024091"/>
    <w:rsid w:val="0004717E"/>
    <w:rsid w:val="00056823"/>
    <w:rsid w:val="00064149"/>
    <w:rsid w:val="0006776E"/>
    <w:rsid w:val="0007570E"/>
    <w:rsid w:val="00077407"/>
    <w:rsid w:val="00082075"/>
    <w:rsid w:val="00082CCF"/>
    <w:rsid w:val="00084169"/>
    <w:rsid w:val="00090D5A"/>
    <w:rsid w:val="00093CB2"/>
    <w:rsid w:val="0009498E"/>
    <w:rsid w:val="00095C0A"/>
    <w:rsid w:val="0009777F"/>
    <w:rsid w:val="000A427A"/>
    <w:rsid w:val="000B08C9"/>
    <w:rsid w:val="000B2991"/>
    <w:rsid w:val="000B2E6D"/>
    <w:rsid w:val="000B622C"/>
    <w:rsid w:val="000B72E0"/>
    <w:rsid w:val="000C15B6"/>
    <w:rsid w:val="000C5851"/>
    <w:rsid w:val="000D6A13"/>
    <w:rsid w:val="000E3491"/>
    <w:rsid w:val="000E3BEC"/>
    <w:rsid w:val="000E70D7"/>
    <w:rsid w:val="000F5F9B"/>
    <w:rsid w:val="000F75E5"/>
    <w:rsid w:val="00102389"/>
    <w:rsid w:val="00107650"/>
    <w:rsid w:val="00111C0B"/>
    <w:rsid w:val="001134C7"/>
    <w:rsid w:val="00117862"/>
    <w:rsid w:val="001206FE"/>
    <w:rsid w:val="00123BA2"/>
    <w:rsid w:val="00135AEF"/>
    <w:rsid w:val="0015070A"/>
    <w:rsid w:val="0015587F"/>
    <w:rsid w:val="00156832"/>
    <w:rsid w:val="00163839"/>
    <w:rsid w:val="001672EF"/>
    <w:rsid w:val="001849D4"/>
    <w:rsid w:val="00186FD0"/>
    <w:rsid w:val="00196581"/>
    <w:rsid w:val="00196E4F"/>
    <w:rsid w:val="00197706"/>
    <w:rsid w:val="001A62BD"/>
    <w:rsid w:val="001C39A5"/>
    <w:rsid w:val="001C4428"/>
    <w:rsid w:val="001C497A"/>
    <w:rsid w:val="001E1FDE"/>
    <w:rsid w:val="001E581E"/>
    <w:rsid w:val="001F1605"/>
    <w:rsid w:val="001F772A"/>
    <w:rsid w:val="00201EB7"/>
    <w:rsid w:val="00205307"/>
    <w:rsid w:val="00206EAF"/>
    <w:rsid w:val="00222E14"/>
    <w:rsid w:val="00223E19"/>
    <w:rsid w:val="002249AB"/>
    <w:rsid w:val="002361C8"/>
    <w:rsid w:val="0024137E"/>
    <w:rsid w:val="00251A1A"/>
    <w:rsid w:val="002630E0"/>
    <w:rsid w:val="00265940"/>
    <w:rsid w:val="00275201"/>
    <w:rsid w:val="002926B6"/>
    <w:rsid w:val="002A1859"/>
    <w:rsid w:val="002A66B2"/>
    <w:rsid w:val="002A6CE7"/>
    <w:rsid w:val="002B047F"/>
    <w:rsid w:val="002B4C21"/>
    <w:rsid w:val="002C3615"/>
    <w:rsid w:val="002C7D73"/>
    <w:rsid w:val="002D32D6"/>
    <w:rsid w:val="002D5367"/>
    <w:rsid w:val="002F078D"/>
    <w:rsid w:val="002F6260"/>
    <w:rsid w:val="00311520"/>
    <w:rsid w:val="00313CB0"/>
    <w:rsid w:val="00325F89"/>
    <w:rsid w:val="003362F1"/>
    <w:rsid w:val="00351A1F"/>
    <w:rsid w:val="0035277A"/>
    <w:rsid w:val="00356D87"/>
    <w:rsid w:val="00361C12"/>
    <w:rsid w:val="00364524"/>
    <w:rsid w:val="00364DFF"/>
    <w:rsid w:val="003652FB"/>
    <w:rsid w:val="0037509E"/>
    <w:rsid w:val="0038127A"/>
    <w:rsid w:val="00384048"/>
    <w:rsid w:val="0039263A"/>
    <w:rsid w:val="00395B06"/>
    <w:rsid w:val="003A2321"/>
    <w:rsid w:val="003A2DCD"/>
    <w:rsid w:val="003B1329"/>
    <w:rsid w:val="003B2138"/>
    <w:rsid w:val="003C2EBE"/>
    <w:rsid w:val="003C6261"/>
    <w:rsid w:val="003D24C5"/>
    <w:rsid w:val="003D53A6"/>
    <w:rsid w:val="003D7D9A"/>
    <w:rsid w:val="003E3618"/>
    <w:rsid w:val="003E4384"/>
    <w:rsid w:val="003E546B"/>
    <w:rsid w:val="003E774F"/>
    <w:rsid w:val="003F5263"/>
    <w:rsid w:val="003F6AD4"/>
    <w:rsid w:val="004007A2"/>
    <w:rsid w:val="0040118D"/>
    <w:rsid w:val="00403981"/>
    <w:rsid w:val="004225B7"/>
    <w:rsid w:val="00433A3E"/>
    <w:rsid w:val="00440FF9"/>
    <w:rsid w:val="00452703"/>
    <w:rsid w:val="00460FCA"/>
    <w:rsid w:val="00467534"/>
    <w:rsid w:val="00470790"/>
    <w:rsid w:val="00477B4A"/>
    <w:rsid w:val="00484CB5"/>
    <w:rsid w:val="00484E27"/>
    <w:rsid w:val="00484ED2"/>
    <w:rsid w:val="004935E6"/>
    <w:rsid w:val="004A71B8"/>
    <w:rsid w:val="004B7F02"/>
    <w:rsid w:val="004C077F"/>
    <w:rsid w:val="004C4BAD"/>
    <w:rsid w:val="004D3949"/>
    <w:rsid w:val="004D5B00"/>
    <w:rsid w:val="004D7A37"/>
    <w:rsid w:val="004E63E0"/>
    <w:rsid w:val="004E7FCC"/>
    <w:rsid w:val="00500EC6"/>
    <w:rsid w:val="0050190C"/>
    <w:rsid w:val="00504465"/>
    <w:rsid w:val="00516047"/>
    <w:rsid w:val="0051655B"/>
    <w:rsid w:val="00531B67"/>
    <w:rsid w:val="00543954"/>
    <w:rsid w:val="005451D8"/>
    <w:rsid w:val="0056198B"/>
    <w:rsid w:val="005733B3"/>
    <w:rsid w:val="00580597"/>
    <w:rsid w:val="00584EB8"/>
    <w:rsid w:val="00596723"/>
    <w:rsid w:val="005B2954"/>
    <w:rsid w:val="005B39A2"/>
    <w:rsid w:val="005B7008"/>
    <w:rsid w:val="005D1165"/>
    <w:rsid w:val="005D137B"/>
    <w:rsid w:val="005D7B87"/>
    <w:rsid w:val="005E2AF5"/>
    <w:rsid w:val="005E3BF2"/>
    <w:rsid w:val="005E3D4A"/>
    <w:rsid w:val="005E45D1"/>
    <w:rsid w:val="005F4A4C"/>
    <w:rsid w:val="0061734F"/>
    <w:rsid w:val="00621D11"/>
    <w:rsid w:val="006227EE"/>
    <w:rsid w:val="006317BC"/>
    <w:rsid w:val="00642800"/>
    <w:rsid w:val="00655B0D"/>
    <w:rsid w:val="00657073"/>
    <w:rsid w:val="00665813"/>
    <w:rsid w:val="0067036A"/>
    <w:rsid w:val="00675F9F"/>
    <w:rsid w:val="00681F98"/>
    <w:rsid w:val="006930EF"/>
    <w:rsid w:val="006B7A9D"/>
    <w:rsid w:val="006C0BB4"/>
    <w:rsid w:val="006C436D"/>
    <w:rsid w:val="006C5D16"/>
    <w:rsid w:val="006C7154"/>
    <w:rsid w:val="006D20BE"/>
    <w:rsid w:val="006D6607"/>
    <w:rsid w:val="006E7639"/>
    <w:rsid w:val="006F01AA"/>
    <w:rsid w:val="006F2C9D"/>
    <w:rsid w:val="006F65F4"/>
    <w:rsid w:val="00705C12"/>
    <w:rsid w:val="00706A91"/>
    <w:rsid w:val="00707293"/>
    <w:rsid w:val="00712121"/>
    <w:rsid w:val="00712508"/>
    <w:rsid w:val="00717BA1"/>
    <w:rsid w:val="00724D4D"/>
    <w:rsid w:val="00734AFF"/>
    <w:rsid w:val="00737597"/>
    <w:rsid w:val="00746E10"/>
    <w:rsid w:val="00751F5C"/>
    <w:rsid w:val="007545C6"/>
    <w:rsid w:val="00755C84"/>
    <w:rsid w:val="00755EE2"/>
    <w:rsid w:val="00763FBC"/>
    <w:rsid w:val="00767CAF"/>
    <w:rsid w:val="0077681A"/>
    <w:rsid w:val="007A3ECD"/>
    <w:rsid w:val="007B172B"/>
    <w:rsid w:val="007B18B2"/>
    <w:rsid w:val="007B4EAF"/>
    <w:rsid w:val="007B6579"/>
    <w:rsid w:val="007C01D2"/>
    <w:rsid w:val="007C5678"/>
    <w:rsid w:val="007C6BA8"/>
    <w:rsid w:val="007C6D41"/>
    <w:rsid w:val="007D7698"/>
    <w:rsid w:val="007F1877"/>
    <w:rsid w:val="00804DA3"/>
    <w:rsid w:val="00811687"/>
    <w:rsid w:val="00820AA8"/>
    <w:rsid w:val="00837FB6"/>
    <w:rsid w:val="008420CE"/>
    <w:rsid w:val="00846184"/>
    <w:rsid w:val="008621F3"/>
    <w:rsid w:val="008658D5"/>
    <w:rsid w:val="00873A35"/>
    <w:rsid w:val="008910B6"/>
    <w:rsid w:val="00895D1A"/>
    <w:rsid w:val="008967C1"/>
    <w:rsid w:val="008B26BC"/>
    <w:rsid w:val="008C1638"/>
    <w:rsid w:val="008C5655"/>
    <w:rsid w:val="008D3570"/>
    <w:rsid w:val="008D48B4"/>
    <w:rsid w:val="008E4B04"/>
    <w:rsid w:val="008E694D"/>
    <w:rsid w:val="00932328"/>
    <w:rsid w:val="00942702"/>
    <w:rsid w:val="00944D06"/>
    <w:rsid w:val="009504DF"/>
    <w:rsid w:val="009509C4"/>
    <w:rsid w:val="00953BDF"/>
    <w:rsid w:val="00953DDB"/>
    <w:rsid w:val="00973A8A"/>
    <w:rsid w:val="00977569"/>
    <w:rsid w:val="00980676"/>
    <w:rsid w:val="00983890"/>
    <w:rsid w:val="00983D04"/>
    <w:rsid w:val="0098498C"/>
    <w:rsid w:val="00986D3A"/>
    <w:rsid w:val="00996BE7"/>
    <w:rsid w:val="009A5110"/>
    <w:rsid w:val="009A7276"/>
    <w:rsid w:val="009B04AD"/>
    <w:rsid w:val="009C07CF"/>
    <w:rsid w:val="009D7065"/>
    <w:rsid w:val="009E558D"/>
    <w:rsid w:val="009E7B69"/>
    <w:rsid w:val="00A01653"/>
    <w:rsid w:val="00A01FFF"/>
    <w:rsid w:val="00A101F8"/>
    <w:rsid w:val="00A23227"/>
    <w:rsid w:val="00A25BD7"/>
    <w:rsid w:val="00A3212C"/>
    <w:rsid w:val="00A41F82"/>
    <w:rsid w:val="00A44A47"/>
    <w:rsid w:val="00A47EBC"/>
    <w:rsid w:val="00A56D1D"/>
    <w:rsid w:val="00A57FFB"/>
    <w:rsid w:val="00A64078"/>
    <w:rsid w:val="00A73516"/>
    <w:rsid w:val="00A74EC1"/>
    <w:rsid w:val="00A83801"/>
    <w:rsid w:val="00A87640"/>
    <w:rsid w:val="00A90E00"/>
    <w:rsid w:val="00AA7092"/>
    <w:rsid w:val="00AB1E2E"/>
    <w:rsid w:val="00AB294B"/>
    <w:rsid w:val="00AB7EC2"/>
    <w:rsid w:val="00AC4ACF"/>
    <w:rsid w:val="00AD5EA5"/>
    <w:rsid w:val="00AE1BF9"/>
    <w:rsid w:val="00AF7760"/>
    <w:rsid w:val="00B13F39"/>
    <w:rsid w:val="00B24AA6"/>
    <w:rsid w:val="00B36D2D"/>
    <w:rsid w:val="00B4670F"/>
    <w:rsid w:val="00B47D7B"/>
    <w:rsid w:val="00B50A13"/>
    <w:rsid w:val="00B52401"/>
    <w:rsid w:val="00B576A4"/>
    <w:rsid w:val="00B65EBF"/>
    <w:rsid w:val="00B721F7"/>
    <w:rsid w:val="00B83B0E"/>
    <w:rsid w:val="00B8698C"/>
    <w:rsid w:val="00B90215"/>
    <w:rsid w:val="00B956E2"/>
    <w:rsid w:val="00BA2D33"/>
    <w:rsid w:val="00BA433E"/>
    <w:rsid w:val="00BA4C16"/>
    <w:rsid w:val="00BA74E1"/>
    <w:rsid w:val="00BC5E55"/>
    <w:rsid w:val="00BD586B"/>
    <w:rsid w:val="00BE0F41"/>
    <w:rsid w:val="00BF01BA"/>
    <w:rsid w:val="00BF2820"/>
    <w:rsid w:val="00BF6B21"/>
    <w:rsid w:val="00BF7276"/>
    <w:rsid w:val="00C03438"/>
    <w:rsid w:val="00C035E1"/>
    <w:rsid w:val="00C064BD"/>
    <w:rsid w:val="00C07770"/>
    <w:rsid w:val="00C11B1A"/>
    <w:rsid w:val="00C12B61"/>
    <w:rsid w:val="00C27ECF"/>
    <w:rsid w:val="00C30415"/>
    <w:rsid w:val="00C325A1"/>
    <w:rsid w:val="00C45163"/>
    <w:rsid w:val="00C5249F"/>
    <w:rsid w:val="00C579E2"/>
    <w:rsid w:val="00C618D9"/>
    <w:rsid w:val="00C66182"/>
    <w:rsid w:val="00C66984"/>
    <w:rsid w:val="00C707B9"/>
    <w:rsid w:val="00C9400E"/>
    <w:rsid w:val="00CA480C"/>
    <w:rsid w:val="00CB5A42"/>
    <w:rsid w:val="00CB68DE"/>
    <w:rsid w:val="00CC068B"/>
    <w:rsid w:val="00CC320D"/>
    <w:rsid w:val="00CC5E7D"/>
    <w:rsid w:val="00CD2631"/>
    <w:rsid w:val="00CD2B72"/>
    <w:rsid w:val="00CD5D4B"/>
    <w:rsid w:val="00CE2CA1"/>
    <w:rsid w:val="00CF58FA"/>
    <w:rsid w:val="00CF766E"/>
    <w:rsid w:val="00D02027"/>
    <w:rsid w:val="00D04A1F"/>
    <w:rsid w:val="00D07EAE"/>
    <w:rsid w:val="00D15C51"/>
    <w:rsid w:val="00D20B83"/>
    <w:rsid w:val="00D23CF3"/>
    <w:rsid w:val="00D26F8C"/>
    <w:rsid w:val="00D35B65"/>
    <w:rsid w:val="00D47472"/>
    <w:rsid w:val="00D51C38"/>
    <w:rsid w:val="00D603CA"/>
    <w:rsid w:val="00D75E65"/>
    <w:rsid w:val="00D975AE"/>
    <w:rsid w:val="00DA2D98"/>
    <w:rsid w:val="00DA63D7"/>
    <w:rsid w:val="00DB59E2"/>
    <w:rsid w:val="00DB6D7A"/>
    <w:rsid w:val="00DC36D0"/>
    <w:rsid w:val="00DE0934"/>
    <w:rsid w:val="00DE1A6E"/>
    <w:rsid w:val="00DE38B4"/>
    <w:rsid w:val="00DE55A0"/>
    <w:rsid w:val="00DF40CE"/>
    <w:rsid w:val="00DF7470"/>
    <w:rsid w:val="00DF79F8"/>
    <w:rsid w:val="00DF7F42"/>
    <w:rsid w:val="00E64ACF"/>
    <w:rsid w:val="00E70EDE"/>
    <w:rsid w:val="00E7316B"/>
    <w:rsid w:val="00E74358"/>
    <w:rsid w:val="00E87235"/>
    <w:rsid w:val="00EA09FE"/>
    <w:rsid w:val="00EA2B41"/>
    <w:rsid w:val="00EB7D79"/>
    <w:rsid w:val="00EC06D4"/>
    <w:rsid w:val="00EC3357"/>
    <w:rsid w:val="00EC7BED"/>
    <w:rsid w:val="00EC7E5C"/>
    <w:rsid w:val="00ED6FC3"/>
    <w:rsid w:val="00EE32B8"/>
    <w:rsid w:val="00EF0291"/>
    <w:rsid w:val="00EF0DC6"/>
    <w:rsid w:val="00EF389E"/>
    <w:rsid w:val="00F0418B"/>
    <w:rsid w:val="00F04489"/>
    <w:rsid w:val="00F16A2B"/>
    <w:rsid w:val="00F17AD8"/>
    <w:rsid w:val="00F21527"/>
    <w:rsid w:val="00F26630"/>
    <w:rsid w:val="00F26778"/>
    <w:rsid w:val="00F326F4"/>
    <w:rsid w:val="00F420B5"/>
    <w:rsid w:val="00F618F9"/>
    <w:rsid w:val="00F66082"/>
    <w:rsid w:val="00F95DAC"/>
    <w:rsid w:val="00FA060E"/>
    <w:rsid w:val="00FA6089"/>
    <w:rsid w:val="00FB4C03"/>
    <w:rsid w:val="00FC1D56"/>
    <w:rsid w:val="00FC47B1"/>
    <w:rsid w:val="00FC72ED"/>
    <w:rsid w:val="00FD236F"/>
    <w:rsid w:val="00FD4ADD"/>
    <w:rsid w:val="00FE4F4A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9B"/>
  </w:style>
  <w:style w:type="paragraph" w:styleId="Header">
    <w:name w:val="header"/>
    <w:basedOn w:val="Normal"/>
    <w:rsid w:val="002A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6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76"/>
    <w:rPr>
      <w:color w:val="808080"/>
    </w:rPr>
  </w:style>
  <w:style w:type="paragraph" w:customStyle="1" w:styleId="TB1">
    <w:name w:val="TB1"/>
    <w:basedOn w:val="Normal"/>
    <w:rsid w:val="002630E0"/>
    <w:rPr>
      <w:rFonts w:ascii="Arial" w:hAnsi="Arial" w:cs="Arial"/>
      <w:sz w:val="20"/>
      <w:lang w:val="en-CA"/>
    </w:rPr>
  </w:style>
  <w:style w:type="paragraph" w:customStyle="1" w:styleId="TBSH">
    <w:name w:val="TBSH"/>
    <w:basedOn w:val="Normal"/>
    <w:rsid w:val="002630E0"/>
    <w:rPr>
      <w:rFonts w:ascii="Arial Bold" w:hAnsi="Arial Bold" w:cs="Arial"/>
      <w:b/>
      <w:bCs/>
      <w:sz w:val="20"/>
      <w:lang w:val="en-CA"/>
    </w:rPr>
  </w:style>
  <w:style w:type="paragraph" w:customStyle="1" w:styleId="TBH">
    <w:name w:val="TBH"/>
    <w:basedOn w:val="Normal"/>
    <w:rsid w:val="002630E0"/>
    <w:pPr>
      <w:keepNext/>
      <w:shd w:val="clear" w:color="auto" w:fill="C0C0C0"/>
    </w:pPr>
    <w:rPr>
      <w:rFonts w:ascii="Arial Bold" w:hAnsi="Arial Bold" w:cs="Arial"/>
      <w:b/>
      <w:bCs/>
      <w:sz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5B33-6C2D-4D24-B150-A258D643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Gold Regional Schools</Company>
  <LinksUpToDate>false</LinksUpToDate>
  <CharactersWithSpaces>5886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http://www.picsearch.com/info.cgi?q=benzene&amp;id=7VPVFm1o3YuYPCmD4IElh0qk7Wjcn7iEJ8xquMv-kGY&amp;start=61&amp;opt=%26cols%3D4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BGRS</cp:lastModifiedBy>
  <cp:revision>27</cp:revision>
  <cp:lastPrinted>2010-06-09T17:56:00Z</cp:lastPrinted>
  <dcterms:created xsi:type="dcterms:W3CDTF">2010-06-15T17:29:00Z</dcterms:created>
  <dcterms:modified xsi:type="dcterms:W3CDTF">2010-06-16T19:10:00Z</dcterms:modified>
</cp:coreProperties>
</file>